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67" w:rsidRDefault="004F4A67" w:rsidP="004F4A6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0A4">
        <w:rPr>
          <w:rFonts w:ascii="Times New Roman" w:hAnsi="Times New Roman" w:cs="Times New Roman"/>
          <w:b/>
          <w:sz w:val="28"/>
          <w:szCs w:val="28"/>
        </w:rPr>
        <w:t>ИСПОЛЬЗОВАНИЕ СЕТЕВОГО ВЗАИМОДЕЙСТВИЯ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A4">
        <w:rPr>
          <w:rFonts w:ascii="Times New Roman" w:hAnsi="Times New Roman" w:cs="Times New Roman"/>
          <w:b/>
          <w:sz w:val="28"/>
          <w:szCs w:val="28"/>
        </w:rPr>
        <w:t>ФОРМИРОВАНИЯ ЧИТАТЕЛЬСКОЙ КОМПЕТЕНТНОСТИ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67" w:rsidRPr="00C550A4" w:rsidRDefault="004F4A67" w:rsidP="004F4A67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0A4">
        <w:rPr>
          <w:rFonts w:ascii="Times New Roman" w:hAnsi="Times New Roman" w:cs="Times New Roman"/>
          <w:b/>
          <w:sz w:val="28"/>
          <w:szCs w:val="28"/>
        </w:rPr>
        <w:t xml:space="preserve">Саевич Татьяна Ивановна, 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ГУО «Гимназия №1 г. Воложина»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4F4A67" w:rsidRDefault="004F4A67" w:rsidP="004F4A6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550A4">
        <w:rPr>
          <w:rFonts w:ascii="Times New Roman" w:hAnsi="Times New Roman" w:cs="Times New Roman"/>
          <w:sz w:val="28"/>
          <w:szCs w:val="28"/>
        </w:rPr>
        <w:t xml:space="preserve">: Статья демонстрирует опыт работы по организации и развитию читательской деятельности. Привлечение учащихся к чтению на основе умений работы с информацией и через активное применение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550A4">
        <w:rPr>
          <w:rFonts w:ascii="Times New Roman" w:hAnsi="Times New Roman" w:cs="Times New Roman"/>
          <w:sz w:val="28"/>
          <w:szCs w:val="28"/>
        </w:rPr>
        <w:t>чтение, проект, веб-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, творчество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67" w:rsidRPr="00E72F25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25">
        <w:rPr>
          <w:rFonts w:ascii="Times New Roman" w:hAnsi="Times New Roman" w:cs="Times New Roman"/>
          <w:sz w:val="28"/>
          <w:szCs w:val="28"/>
        </w:rPr>
        <w:t xml:space="preserve">XXI век требует новых подходов к образованию. Одной из его задач является внедрение и реализация продуктивных технологий организации учебной деятельности. </w:t>
      </w:r>
    </w:p>
    <w:p w:rsidR="004F4A67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25">
        <w:rPr>
          <w:rFonts w:ascii="Times New Roman" w:hAnsi="Times New Roman" w:cs="Times New Roman"/>
          <w:sz w:val="28"/>
          <w:szCs w:val="28"/>
        </w:rPr>
        <w:t xml:space="preserve">Задача преподавания литературы – формирование грамотного читателя, способного в процессе чтения и анализа художественного произведения извлечь духовно-нравственные ценности; развитие творческой личности, способной совершенствовать самого себя и свою жизнь. Задачи эти решаются в первую очередь через работу с текстом, с художественным словом, с книгой. 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Восприятие читателем-школьником литературного произведения – это сложный творческий процесс. Учителю следует не просто учитывать в учебном процессе характер ученического восприятия, а стремиться активно на него воздействовать, используя для этого оптимальные варианты анализа литературного произведения.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Современный ученик умеет работать с информацией, но любовь к чтению у большинства не привита. Аудио-, виде</w:t>
      </w:r>
      <w:proofErr w:type="gramStart"/>
      <w:r w:rsidRPr="00C550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, гейм- и т.д. и т.п. – всё есть в арсенале современных тинэйджеров, но книга – у единиц. Поэтому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550A4">
        <w:rPr>
          <w:rFonts w:ascii="Times New Roman" w:hAnsi="Times New Roman" w:cs="Times New Roman"/>
          <w:sz w:val="28"/>
          <w:szCs w:val="28"/>
        </w:rPr>
        <w:t xml:space="preserve"> объединить интерес к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медиаресурсам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с литературой.</w:t>
      </w:r>
      <w:r w:rsidRPr="005367A8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7A8">
        <w:rPr>
          <w:rFonts w:ascii="Times New Roman" w:hAnsi="Times New Roman" w:cs="Times New Roman"/>
          <w:sz w:val="28"/>
          <w:szCs w:val="28"/>
        </w:rPr>
        <w:t>тремительно развивающиеся цифровые образовательные ресурсы и сетевые сервисы позволяют успешно организовать принципиально новый формат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Pr="00C550A4">
        <w:rPr>
          <w:rFonts w:ascii="Times New Roman" w:hAnsi="Times New Roman" w:cs="Times New Roman"/>
          <w:sz w:val="28"/>
          <w:szCs w:val="28"/>
        </w:rPr>
        <w:t xml:space="preserve"> 5-6 классов предлагается поучаствовать в сетевом проекте </w:t>
      </w:r>
      <w:hyperlink r:id="rId5" w:history="1">
        <w:r w:rsidRPr="001E16AD">
          <w:rPr>
            <w:rStyle w:val="a3"/>
            <w:rFonts w:ascii="Times New Roman" w:hAnsi="Times New Roman" w:cs="Times New Roman"/>
            <w:b/>
            <w:sz w:val="28"/>
            <w:szCs w:val="28"/>
          </w:rPr>
          <w:t>«Ключ, открывающий сердца»</w:t>
        </w:r>
      </w:hyperlink>
      <w:r w:rsidRPr="00C550A4">
        <w:rPr>
          <w:rFonts w:ascii="Times New Roman" w:hAnsi="Times New Roman" w:cs="Times New Roman"/>
          <w:sz w:val="28"/>
          <w:szCs w:val="28"/>
        </w:rPr>
        <w:t xml:space="preserve"> и оказаться в своеобразной поэтической галерее, в залах которой они попробуют отыскать ключ к миру поэзии, открыть для себя его красоту и богатство и найти ответы на многие вопросы. Цель проекта «Ключ, открывающий сердца» – научиться понимать смысл стихотворного текста, показать красоту картин, созданных с помощью поэтического слова, их созвучие с миром живописи и музыки; расширить словарный запас участников.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 xml:space="preserve">Участники ответят на вопросы: Как </w:t>
      </w:r>
      <w:proofErr w:type="gramStart"/>
      <w:r w:rsidRPr="00C550A4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 поэзия, культура и человек? Как поэты воспринимают </w:t>
      </w:r>
      <w:proofErr w:type="gramStart"/>
      <w:r w:rsidRPr="00C550A4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 и себя в нем? </w:t>
      </w:r>
      <w:proofErr w:type="gramStart"/>
      <w:r w:rsidRPr="00C550A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 образом стихотворения рассказывают о мире, об авторе? Что волновало поэтов в разные века?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 xml:space="preserve">В каждой команде должны быть следующие роли: хранитель (отвечает за оформление результатов команды); научный сотрудник (исследует литературные произведения); литературовед (занимается изучением теории литературы, пишет </w:t>
      </w:r>
      <w:r w:rsidRPr="00C550A4">
        <w:rPr>
          <w:rFonts w:ascii="Times New Roman" w:hAnsi="Times New Roman" w:cs="Times New Roman"/>
          <w:sz w:val="28"/>
          <w:szCs w:val="28"/>
        </w:rPr>
        <w:lastRenderedPageBreak/>
        <w:t xml:space="preserve">статьи); экскурсовод (помогает увидеть, узнать, понять);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экспозиционер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(организует слаженную работу команды); веб-мастер (отвечает за воплощение идей).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A4"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этапов: 1 этап – исторический зал (исследовать историческую/биографическую основу стихотворения, создать тесты и кроссворды в среде «LearningApps.org»); 2 этап – кабинет поэта (познакомиться, как создаются стихи, составить интерактивный тезаурус произведения или представить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 выразительных средств стихотворения); 3 этап – познакомиться с произведениями белорусских авторов и представить их в виртуальном альбоме).</w:t>
      </w:r>
      <w:proofErr w:type="gramEnd"/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Проект поможет каждому увидеть себя как человека способного и компетентного, развивает умение истинно оценивать себя, развивает у учащихся «командный дух» и «чувство локтя»; вдохновляет на развитие коммуникабельности и умение сотрудничать, обеспечивает развитие критического мышления, умение искать путь решения проблемы, развивает у учащихся исследовательские умения.</w:t>
      </w:r>
    </w:p>
    <w:p w:rsidR="004F4A67" w:rsidRPr="00C550A4" w:rsidRDefault="005F4995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F4A67" w:rsidRPr="0085118B">
          <w:rPr>
            <w:rStyle w:val="a3"/>
            <w:rFonts w:ascii="Times New Roman" w:hAnsi="Times New Roman" w:cs="Times New Roman"/>
            <w:b/>
            <w:sz w:val="28"/>
            <w:szCs w:val="28"/>
          </w:rPr>
          <w:t>Веб-</w:t>
        </w:r>
        <w:proofErr w:type="spellStart"/>
        <w:r w:rsidR="004F4A67" w:rsidRPr="0085118B">
          <w:rPr>
            <w:rStyle w:val="a3"/>
            <w:rFonts w:ascii="Times New Roman" w:hAnsi="Times New Roman" w:cs="Times New Roman"/>
            <w:b/>
            <w:sz w:val="28"/>
            <w:szCs w:val="28"/>
          </w:rPr>
          <w:t>квест</w:t>
        </w:r>
        <w:proofErr w:type="spellEnd"/>
        <w:r w:rsidR="004F4A67" w:rsidRPr="0085118B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«Прелестный роман»</w:t>
        </w:r>
      </w:hyperlink>
      <w:r w:rsidR="004F4A67" w:rsidRPr="00C550A4">
        <w:rPr>
          <w:rFonts w:ascii="Times New Roman" w:hAnsi="Times New Roman" w:cs="Times New Roman"/>
          <w:sz w:val="28"/>
          <w:szCs w:val="28"/>
        </w:rPr>
        <w:t xml:space="preserve"> (для учащихся 10-11 классов) затрагивает очень актуальную проблему – организацию чтения учащихся  на уроках литературы и во внеурочной деятельности. Именно школьный опыт общения ребёнка с книгой часто становится для него решающим в вопросе «читать или не читать». 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A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– развитие читательской компетенции и информационно-исследовательской деятельности учащихся в ходе изучения романа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«Мастер и Маргарита» через конкретные задачи: расширить знания учащихся о романе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«Мастер и Маргарита»; формировать навыки поиска полезной информации на различных носителях, её обработки и использования; содействовать становлению у подростков эстетических и нравственных ценностей;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 учащихся,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, умению взаимодействовать в команде.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На виртуальном этапе учитель формулирует центральное задание, где определён итоговый результат самостоятельной работы, кроме того, предоставляет список информационных ресурсов и программных средств, необходимых для выполнения задания. Виртуальный этап включает в себя самостоятельную работу учащихся: ознакомление с темой веб-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, планом предстоящей работы, изучение ресурсов веб-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, выполнение заданий,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A4">
        <w:rPr>
          <w:rFonts w:ascii="Times New Roman" w:hAnsi="Times New Roman" w:cs="Times New Roman"/>
          <w:sz w:val="28"/>
          <w:szCs w:val="28"/>
        </w:rPr>
        <w:t xml:space="preserve">Результат работы каждой группы: историки – создают ленту времени (с помощью сервиса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Dipity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), изучив  историю создания и время написания романа, историческую основу произведения; литературоведы – создают ментальную карту (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MindMeister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) о жанровых особенностях и о многообразии проблематики романа; психологи – интерактивный тест (LearningApps.org), составив досье на героев романа (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и его свиты), или график (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easelly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), психологическую партитуру переживаний Понтия Пилата;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 культурологи –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вебмикс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symbaloo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), раскрывающий своеобразие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дьяволиады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>» в свете мировой литературной традиции и содержащий информацию о постановках, экранизациях романа.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bCs/>
          <w:sz w:val="28"/>
          <w:szCs w:val="28"/>
        </w:rPr>
        <w:t>Р</w:t>
      </w:r>
      <w:r w:rsidRPr="00C550A4">
        <w:rPr>
          <w:rFonts w:ascii="Times New Roman" w:hAnsi="Times New Roman" w:cs="Times New Roman"/>
          <w:bCs/>
          <w:iCs/>
          <w:sz w:val="28"/>
          <w:szCs w:val="28"/>
        </w:rPr>
        <w:t>еальный этап</w:t>
      </w:r>
      <w:r w:rsidRPr="00C550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50A4">
        <w:rPr>
          <w:rFonts w:ascii="Times New Roman" w:hAnsi="Times New Roman" w:cs="Times New Roman"/>
          <w:bCs/>
          <w:iCs/>
          <w:sz w:val="28"/>
          <w:szCs w:val="28"/>
        </w:rPr>
        <w:t xml:space="preserve">объединяет всех участников, где происходит </w:t>
      </w:r>
      <w:r w:rsidRPr="00C550A4">
        <w:rPr>
          <w:rFonts w:ascii="Times New Roman" w:hAnsi="Times New Roman" w:cs="Times New Roman"/>
          <w:bCs/>
          <w:sz w:val="28"/>
          <w:szCs w:val="28"/>
        </w:rPr>
        <w:t xml:space="preserve">афиширование работ, обсуждение результатов, выполнение заданий по тексту романа и рефлексия. На этом этапе учащиеся расширяют свои знания о троичной структуре этого произведения, раскрывают тайны даров </w:t>
      </w:r>
      <w:proofErr w:type="spellStart"/>
      <w:r w:rsidRPr="00C550A4">
        <w:rPr>
          <w:rFonts w:ascii="Times New Roman" w:hAnsi="Times New Roman" w:cs="Times New Roman"/>
          <w:bCs/>
          <w:sz w:val="28"/>
          <w:szCs w:val="28"/>
        </w:rPr>
        <w:t>Воланда</w:t>
      </w:r>
      <w:proofErr w:type="spellEnd"/>
      <w:r w:rsidRPr="00C550A4">
        <w:rPr>
          <w:rFonts w:ascii="Times New Roman" w:hAnsi="Times New Roman" w:cs="Times New Roman"/>
          <w:bCs/>
          <w:sz w:val="28"/>
          <w:szCs w:val="28"/>
        </w:rPr>
        <w:t xml:space="preserve">, почувствуют себя на месте героев книги. Путешествуя по страницам романа, они осваивают методы </w:t>
      </w:r>
      <w:r w:rsidRPr="00C550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исследовательской деятельности, развивают творческие способности и открывают прелесть </w:t>
      </w:r>
      <w:proofErr w:type="spellStart"/>
      <w:r w:rsidRPr="00C550A4">
        <w:rPr>
          <w:rFonts w:ascii="Times New Roman" w:hAnsi="Times New Roman" w:cs="Times New Roman"/>
          <w:bCs/>
          <w:sz w:val="28"/>
          <w:szCs w:val="28"/>
        </w:rPr>
        <w:t>булгаковского</w:t>
      </w:r>
      <w:proofErr w:type="spellEnd"/>
      <w:r w:rsidRPr="00C550A4">
        <w:rPr>
          <w:rFonts w:ascii="Times New Roman" w:hAnsi="Times New Roman" w:cs="Times New Roman"/>
          <w:bCs/>
          <w:sz w:val="28"/>
          <w:szCs w:val="28"/>
        </w:rPr>
        <w:t xml:space="preserve"> сочинения.</w:t>
      </w:r>
      <w:r w:rsidRPr="00C5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0A4">
        <w:rPr>
          <w:rFonts w:ascii="Times New Roman" w:hAnsi="Times New Roman" w:cs="Times New Roman"/>
          <w:bCs/>
          <w:sz w:val="28"/>
          <w:szCs w:val="28"/>
        </w:rPr>
        <w:t xml:space="preserve">На очном этапе </w:t>
      </w:r>
      <w:proofErr w:type="gramStart"/>
      <w:r w:rsidRPr="00C550A4">
        <w:rPr>
          <w:rFonts w:ascii="Times New Roman" w:hAnsi="Times New Roman" w:cs="Times New Roman"/>
          <w:bCs/>
          <w:sz w:val="28"/>
          <w:szCs w:val="28"/>
        </w:rPr>
        <w:t>мероприятия</w:t>
      </w:r>
      <w:proofErr w:type="gramEnd"/>
      <w:r w:rsidRPr="00C55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550A4">
        <w:rPr>
          <w:rFonts w:ascii="Times New Roman" w:hAnsi="Times New Roman" w:cs="Times New Roman"/>
          <w:bCs/>
          <w:sz w:val="28"/>
          <w:szCs w:val="28"/>
        </w:rPr>
        <w:t xml:space="preserve">одводя итоги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C550A4">
        <w:rPr>
          <w:rFonts w:ascii="Times New Roman" w:hAnsi="Times New Roman" w:cs="Times New Roman"/>
          <w:bCs/>
          <w:sz w:val="28"/>
          <w:szCs w:val="28"/>
        </w:rPr>
        <w:t>, участники ответили на вопрос, что имел в виду писатель в своих последних словах: «Чтобы знали…» Варианты были разные, но практически все отметили, что надо искать и творить свет. Свет в мире, в жизни, в людях, в делах.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Участие в веб-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C5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0A4">
        <w:rPr>
          <w:rFonts w:ascii="Times New Roman" w:hAnsi="Times New Roman" w:cs="Times New Roman"/>
          <w:sz w:val="28"/>
          <w:szCs w:val="28"/>
        </w:rPr>
        <w:t>использованию возможностей современной информационно-образовательной среды, развитию интереса к чтению, стимулированию участия школьников в исследовательской работе.</w:t>
      </w:r>
    </w:p>
    <w:p w:rsidR="004F4A67" w:rsidRPr="00C550A4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Реализация веб-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повышает уровень читательской и общекультурной компетентности, качество образования и воспитания учащихся. Достоинством является его актуальность – логичность, чёткая взаимосвязь между этапами, конкретность и детальная разработанность предложенного материала. Следует отметить и прикладную направленность  работы: он интересен и педагогам других предметов, прост и понятен в реализации, результативен в школьной практике.</w:t>
      </w:r>
    </w:p>
    <w:p w:rsidR="004F4A67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Ребёнок будет любить учиться, если будет видеть, что и учителю нравится учиться вместе с ним. Работая в тандеме, каждый раз находим компроми</w:t>
      </w:r>
      <w:proofErr w:type="gramStart"/>
      <w:r w:rsidRPr="00C550A4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C550A4">
        <w:rPr>
          <w:rFonts w:ascii="Times New Roman" w:hAnsi="Times New Roman" w:cs="Times New Roman"/>
          <w:sz w:val="28"/>
          <w:szCs w:val="28"/>
        </w:rPr>
        <w:t xml:space="preserve">орных ситуациях. Расширяя свой кругозор, освоили с учениками многое: и презентации различных типов, и выпуск газет, сборников, и создание тестов, и онлайн-сервисы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, и разные программы, начиная с лент времени и заканчивая </w:t>
      </w:r>
      <w:proofErr w:type="spellStart"/>
      <w:r w:rsidRPr="00C550A4">
        <w:rPr>
          <w:rFonts w:ascii="Times New Roman" w:hAnsi="Times New Roman" w:cs="Times New Roman"/>
          <w:sz w:val="28"/>
          <w:szCs w:val="28"/>
        </w:rPr>
        <w:t>вебмиксами</w:t>
      </w:r>
      <w:proofErr w:type="spellEnd"/>
      <w:r w:rsidRPr="00C55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A67" w:rsidRDefault="004F4A67" w:rsidP="004F4A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67A8">
        <w:rPr>
          <w:rFonts w:ascii="Times New Roman" w:hAnsi="Times New Roman" w:cs="Times New Roman"/>
          <w:sz w:val="28"/>
          <w:szCs w:val="28"/>
        </w:rPr>
        <w:t xml:space="preserve">етевое взаимодействие, какую бы форму не выбрал педагог, позволяет расширить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читательской компетентности </w:t>
      </w:r>
      <w:r w:rsidRPr="005367A8">
        <w:rPr>
          <w:rFonts w:ascii="Times New Roman" w:hAnsi="Times New Roman" w:cs="Times New Roman"/>
          <w:sz w:val="28"/>
          <w:szCs w:val="28"/>
        </w:rPr>
        <w:t>и развития творческих способностей</w:t>
      </w:r>
      <w:r w:rsidRPr="00E7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5367A8">
        <w:rPr>
          <w:rFonts w:ascii="Times New Roman" w:hAnsi="Times New Roman" w:cs="Times New Roman"/>
          <w:sz w:val="28"/>
          <w:szCs w:val="28"/>
        </w:rPr>
        <w:t>.</w:t>
      </w:r>
    </w:p>
    <w:p w:rsidR="00010F69" w:rsidRDefault="00010F69"/>
    <w:sectPr w:rsidR="0001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67"/>
    <w:rsid w:val="00010F69"/>
    <w:rsid w:val="00481DEF"/>
    <w:rsid w:val="004F4A67"/>
    <w:rsid w:val="005F4995"/>
    <w:rsid w:val="00A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lgakovmmm.jimdo.com/" TargetMode="External"/><Relationship Id="rId5" Type="http://schemas.openxmlformats.org/officeDocument/2006/relationships/hyperlink" Target="https://sites.google.com/view/key-of-poetry/%D0%B3%D0%BB%D0%B0%D0%B2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2020-03-05T13:58:00Z</dcterms:created>
  <dcterms:modified xsi:type="dcterms:W3CDTF">2020-03-05T13:58:00Z</dcterms:modified>
</cp:coreProperties>
</file>