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5D" w:rsidRPr="00E3345D" w:rsidRDefault="00E3345D" w:rsidP="00E3345D">
      <w:pPr>
        <w:shd w:val="clear" w:color="auto" w:fill="FFFFFF"/>
        <w:spacing w:before="161" w:after="240"/>
        <w:jc w:val="center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E3345D">
        <w:rPr>
          <w:rFonts w:eastAsia="Times New Roman"/>
          <w:b/>
          <w:bCs/>
          <w:color w:val="333333"/>
          <w:kern w:val="36"/>
          <w:lang w:eastAsia="ru-RU"/>
        </w:rPr>
        <w:t>О новых подходах к итоговой аттестации учащихся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 xml:space="preserve">В целях выполнения поручений Президента Республики Беларусь </w:t>
      </w:r>
      <w:proofErr w:type="spellStart"/>
      <w:r w:rsidRPr="00E3345D">
        <w:rPr>
          <w:rFonts w:eastAsia="Times New Roman"/>
          <w:color w:val="333333"/>
          <w:lang w:eastAsia="ru-RU"/>
        </w:rPr>
        <w:t>А.Г.Лукашенко</w:t>
      </w:r>
      <w:proofErr w:type="spellEnd"/>
      <w:r w:rsidRPr="00E3345D">
        <w:rPr>
          <w:rFonts w:eastAsia="Times New Roman"/>
          <w:color w:val="333333"/>
          <w:lang w:eastAsia="ru-RU"/>
        </w:rPr>
        <w:t xml:space="preserve"> по вопросам образования Министерством образования разработаны новые подходы к итоговой аттестации учащихся учреждений общего среднего образования (далее – УОСО).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b/>
          <w:bCs/>
          <w:i/>
          <w:iCs/>
          <w:color w:val="333333"/>
          <w:lang w:eastAsia="ru-RU"/>
        </w:rPr>
        <w:t>В IX классе </w:t>
      </w:r>
      <w:r w:rsidRPr="00E3345D">
        <w:rPr>
          <w:rFonts w:eastAsia="Times New Roman"/>
          <w:color w:val="333333"/>
          <w:lang w:eastAsia="ru-RU"/>
        </w:rPr>
        <w:t>предлагается проводить выпускные экзамены по </w:t>
      </w:r>
      <w:r w:rsidRPr="00E3345D">
        <w:rPr>
          <w:rFonts w:eastAsia="Times New Roman"/>
          <w:b/>
          <w:bCs/>
          <w:color w:val="333333"/>
          <w:lang w:eastAsia="ru-RU"/>
        </w:rPr>
        <w:t>четырем</w:t>
      </w:r>
      <w:r w:rsidRPr="00E3345D">
        <w:rPr>
          <w:rFonts w:eastAsia="Times New Roman"/>
          <w:color w:val="333333"/>
          <w:lang w:eastAsia="ru-RU"/>
        </w:rPr>
        <w:t> учебным предметам: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 xml:space="preserve">«Белорусский язык» и «Русский язык» – в форме изложения, </w:t>
      </w:r>
      <w:r w:rsidRPr="00E3345D">
        <w:rPr>
          <w:rFonts w:eastAsia="Times New Roman"/>
          <w:color w:val="333333"/>
          <w:lang w:eastAsia="ru-RU"/>
        </w:rPr>
        <w:t xml:space="preserve">              </w:t>
      </w:r>
      <w:r w:rsidRPr="00E3345D">
        <w:rPr>
          <w:rFonts w:eastAsia="Times New Roman"/>
          <w:color w:val="333333"/>
          <w:lang w:eastAsia="ru-RU"/>
        </w:rPr>
        <w:t xml:space="preserve">что позволит проверить уровень </w:t>
      </w:r>
      <w:proofErr w:type="spellStart"/>
      <w:r w:rsidRPr="00E3345D">
        <w:rPr>
          <w:rFonts w:eastAsia="Times New Roman"/>
          <w:color w:val="333333"/>
          <w:lang w:eastAsia="ru-RU"/>
        </w:rPr>
        <w:t>сформированности</w:t>
      </w:r>
      <w:proofErr w:type="spellEnd"/>
      <w:r w:rsidRPr="00E3345D">
        <w:rPr>
          <w:rFonts w:eastAsia="Times New Roman"/>
          <w:color w:val="333333"/>
          <w:lang w:eastAsia="ru-RU"/>
        </w:rPr>
        <w:t xml:space="preserve"> коммуникативных умений и навыков учащихся;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«Математика»– контрольная работа;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«История Беларуси» – в устной форме.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Подходы к проверке экзаменационных работ изменять не планируется.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proofErr w:type="gramStart"/>
      <w:r w:rsidRPr="00E3345D">
        <w:rPr>
          <w:rFonts w:eastAsia="Times New Roman"/>
          <w:color w:val="333333"/>
          <w:lang w:eastAsia="ru-RU"/>
        </w:rPr>
        <w:t xml:space="preserve">По результатам итоговой аттестации в IX классе учащиеся получат свидетельство об общем базовом образовании и смогут продолжить обучение в X профильном классе с изучением отдельных учебных предметов </w:t>
      </w:r>
      <w:r w:rsidRPr="00E3345D">
        <w:rPr>
          <w:rFonts w:eastAsia="Times New Roman"/>
          <w:color w:val="333333"/>
          <w:lang w:eastAsia="ru-RU"/>
        </w:rPr>
        <w:t xml:space="preserve">             </w:t>
      </w:r>
      <w:r w:rsidRPr="00E3345D">
        <w:rPr>
          <w:rFonts w:eastAsia="Times New Roman"/>
          <w:color w:val="333333"/>
          <w:lang w:eastAsia="ru-RU"/>
        </w:rPr>
        <w:t>на повышенном уровне либо в X базовом классе с изучением всех учебных предметов на базовом уровне, либо в учреждении профессионально-технического или среднего специального образования.</w:t>
      </w:r>
      <w:proofErr w:type="gramEnd"/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 xml:space="preserve">С учетом мнения педагогов предлагается в профильный класс зачислять учащихся, имеющих средний балл свидетельства об общем базовом образовании не ниже 7 и отметки по профильным предметам </w:t>
      </w:r>
      <w:r w:rsidRPr="00E3345D">
        <w:rPr>
          <w:rFonts w:eastAsia="Times New Roman"/>
          <w:color w:val="333333"/>
          <w:lang w:eastAsia="ru-RU"/>
        </w:rPr>
        <w:t xml:space="preserve">          </w:t>
      </w:r>
      <w:r w:rsidRPr="00E3345D">
        <w:rPr>
          <w:rFonts w:eastAsia="Times New Roman"/>
          <w:color w:val="333333"/>
          <w:lang w:eastAsia="ru-RU"/>
        </w:rPr>
        <w:t>не ниже 7 баллов.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В </w:t>
      </w:r>
      <w:r w:rsidRPr="00E3345D">
        <w:rPr>
          <w:rFonts w:eastAsia="Times New Roman"/>
          <w:b/>
          <w:bCs/>
          <w:i/>
          <w:iCs/>
          <w:color w:val="333333"/>
          <w:lang w:eastAsia="ru-RU"/>
        </w:rPr>
        <w:t>XI классе </w:t>
      </w:r>
      <w:r w:rsidRPr="00E3345D">
        <w:rPr>
          <w:rFonts w:eastAsia="Times New Roman"/>
          <w:color w:val="333333"/>
          <w:lang w:eastAsia="ru-RU"/>
        </w:rPr>
        <w:t xml:space="preserve">предлагается сохранить выпускные экзамены </w:t>
      </w:r>
      <w:r w:rsidRPr="00E3345D">
        <w:rPr>
          <w:rFonts w:eastAsia="Times New Roman"/>
          <w:color w:val="333333"/>
          <w:lang w:eastAsia="ru-RU"/>
        </w:rPr>
        <w:t xml:space="preserve">                    </w:t>
      </w:r>
      <w:r w:rsidRPr="00E3345D">
        <w:rPr>
          <w:rFonts w:eastAsia="Times New Roman"/>
          <w:color w:val="333333"/>
          <w:lang w:eastAsia="ru-RU"/>
        </w:rPr>
        <w:t xml:space="preserve">по государственным языкам «Белорусский язык» или «Русский язык» по выбору учащегося, а также с целью проверки математической </w:t>
      </w:r>
      <w:r w:rsidRPr="00E3345D">
        <w:rPr>
          <w:rFonts w:eastAsia="Times New Roman"/>
          <w:color w:val="333333"/>
          <w:lang w:eastAsia="ru-RU"/>
        </w:rPr>
        <w:t xml:space="preserve">                    </w:t>
      </w:r>
      <w:r w:rsidRPr="00E3345D">
        <w:rPr>
          <w:rFonts w:eastAsia="Times New Roman"/>
          <w:color w:val="333333"/>
          <w:lang w:eastAsia="ru-RU"/>
        </w:rPr>
        <w:t xml:space="preserve">и функциональной грамотности – по учебному предмету «Математика», </w:t>
      </w:r>
      <w:r w:rsidRPr="00E3345D">
        <w:rPr>
          <w:rFonts w:eastAsia="Times New Roman"/>
          <w:color w:val="333333"/>
          <w:lang w:eastAsia="ru-RU"/>
        </w:rPr>
        <w:t xml:space="preserve">        </w:t>
      </w:r>
      <w:r w:rsidRPr="00E3345D">
        <w:rPr>
          <w:rFonts w:eastAsia="Times New Roman"/>
          <w:color w:val="333333"/>
          <w:lang w:eastAsia="ru-RU"/>
        </w:rPr>
        <w:t xml:space="preserve">с учетом важности </w:t>
      </w:r>
      <w:proofErr w:type="spellStart"/>
      <w:r w:rsidRPr="00E3345D">
        <w:rPr>
          <w:rFonts w:eastAsia="Times New Roman"/>
          <w:color w:val="333333"/>
          <w:lang w:eastAsia="ru-RU"/>
        </w:rPr>
        <w:t>межстранового</w:t>
      </w:r>
      <w:proofErr w:type="spellEnd"/>
      <w:r w:rsidRPr="00E3345D">
        <w:rPr>
          <w:rFonts w:eastAsia="Times New Roman"/>
          <w:color w:val="333333"/>
          <w:lang w:eastAsia="ru-RU"/>
        </w:rPr>
        <w:t xml:space="preserve"> взаимодействия – по учебному предмету «Иностранный язык».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 xml:space="preserve">В целях уменьшения нагрузки на учащихся XI классов предлагается выпускной экзамен и централизованное тестирование по учебным предметам «Белорусский язык», «Русский язык», «Математика» совместить (далее – национальный экзамен, НГЭ). Выпускной экзамен по учебному предмету «Иностранный язык» – проводить в устной форме в учреждении общего среднего образования, в котором обучаются учащиеся. Подходы </w:t>
      </w:r>
      <w:r w:rsidRPr="00E3345D">
        <w:rPr>
          <w:rFonts w:eastAsia="Times New Roman"/>
          <w:color w:val="333333"/>
          <w:lang w:eastAsia="ru-RU"/>
        </w:rPr>
        <w:t xml:space="preserve">                      </w:t>
      </w:r>
      <w:r w:rsidRPr="00E3345D">
        <w:rPr>
          <w:rFonts w:eastAsia="Times New Roman"/>
          <w:color w:val="333333"/>
          <w:lang w:eastAsia="ru-RU"/>
        </w:rPr>
        <w:t>к формированию экзаменационных комиссий для проведения данного выпускного экзамена менять не планируется.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Общие принципы проведения НГЭ как совмещенной формы выпускных экзаменов и ЦТ (рассадка, правила проведения и т.д.) идентичны принципам, используемым в настоящее время при организации ЦТ.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В качестве учреждения, ответственного за технологическое сопровождение НГЭ, предлагается определить учреждение образования «Республиканский институт контроля знаний», который имеет опыт проведения централизованного тестирования.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lastRenderedPageBreak/>
        <w:t xml:space="preserve">Проверка и оценивание работ осуществляется в РИКЗ компьютером </w:t>
      </w:r>
      <w:r w:rsidRPr="00E3345D">
        <w:rPr>
          <w:rFonts w:eastAsia="Times New Roman"/>
          <w:color w:val="333333"/>
          <w:lang w:eastAsia="ru-RU"/>
        </w:rPr>
        <w:t xml:space="preserve">    </w:t>
      </w:r>
      <w:r w:rsidRPr="00E3345D">
        <w:rPr>
          <w:rFonts w:eastAsia="Times New Roman"/>
          <w:color w:val="333333"/>
          <w:lang w:eastAsia="ru-RU"/>
        </w:rPr>
        <w:t xml:space="preserve">с помощью программного обеспечения и по методике подсчета тестовых баллов (по технологии ЦТ). Отметка, полученная на НГЭ, будет переведена </w:t>
      </w:r>
      <w:r>
        <w:rPr>
          <w:rFonts w:eastAsia="Times New Roman"/>
          <w:color w:val="333333"/>
          <w:lang w:val="en-US" w:eastAsia="ru-RU"/>
        </w:rPr>
        <w:t xml:space="preserve">  </w:t>
      </w:r>
      <w:r w:rsidRPr="00E3345D">
        <w:rPr>
          <w:rFonts w:eastAsia="Times New Roman"/>
          <w:color w:val="333333"/>
          <w:lang w:eastAsia="ru-RU"/>
        </w:rPr>
        <w:t>в 10-балльную шкалу. В аттестат об общем среднем образовании будет выставлена итоговая отметка с учетом годовой и отметки, полученной на НГЭ. Кроме того, по итогам выполнения заданий НГЭ будет выдан сертификат с указанием количества баллов для участия в конкурсе при поступлении в учреждения высшего или среднего специального образования.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>В связи с этим предлагается проводить НГЭ в апреле текущего учебного года на базе имеющихся и дополнительных пунктов централизованного тестирования. Пункты тестирования, будут сформированы таким образом, чтобы радиус подвоза не превышал 70 километров.</w:t>
      </w:r>
    </w:p>
    <w:p w:rsidR="00E3345D" w:rsidRPr="00E3345D" w:rsidRDefault="00E3345D" w:rsidP="00E3345D">
      <w:pPr>
        <w:shd w:val="clear" w:color="auto" w:fill="FFFFFF"/>
        <w:ind w:firstLine="709"/>
        <w:jc w:val="both"/>
        <w:rPr>
          <w:rFonts w:eastAsia="Times New Roman"/>
          <w:color w:val="333333"/>
          <w:lang w:eastAsia="ru-RU"/>
        </w:rPr>
      </w:pPr>
      <w:r w:rsidRPr="00E3345D">
        <w:rPr>
          <w:rFonts w:eastAsia="Times New Roman"/>
          <w:color w:val="333333"/>
          <w:lang w:eastAsia="ru-RU"/>
        </w:rPr>
        <w:t xml:space="preserve">С учетом необходимости проведения широкой апробации новой модели итоговой аттестации, внесения изменений в Правила приема </w:t>
      </w:r>
      <w:r w:rsidRPr="00E3345D">
        <w:rPr>
          <w:rFonts w:eastAsia="Times New Roman"/>
          <w:color w:val="333333"/>
          <w:lang w:eastAsia="ru-RU"/>
        </w:rPr>
        <w:t xml:space="preserve">              </w:t>
      </w:r>
      <w:bookmarkStart w:id="0" w:name="_GoBack"/>
      <w:bookmarkEnd w:id="0"/>
      <w:r w:rsidRPr="00E3345D">
        <w:rPr>
          <w:rFonts w:eastAsia="Times New Roman"/>
          <w:color w:val="333333"/>
          <w:lang w:eastAsia="ru-RU"/>
        </w:rPr>
        <w:t>в учреждения высшего и среднего специального образования, разработки новых нормативных правовых актов наиболее оправданным является реализовать данные подходы в 2023/2024 учебном году.</w:t>
      </w:r>
    </w:p>
    <w:p w:rsidR="00972198" w:rsidRPr="00E3345D" w:rsidRDefault="00972198"/>
    <w:sectPr w:rsidR="00972198" w:rsidRPr="00E3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5D"/>
    <w:rsid w:val="00972198"/>
    <w:rsid w:val="00E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2021-04-07T11:18:00Z</dcterms:created>
  <dcterms:modified xsi:type="dcterms:W3CDTF">2021-04-07T11:23:00Z</dcterms:modified>
</cp:coreProperties>
</file>