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86" w:rsidRDefault="007A7386" w:rsidP="007A7386">
      <w:pPr>
        <w:shd w:val="clear" w:color="auto" w:fill="FFFFFF"/>
        <w:spacing w:before="0" w:after="0" w:line="240" w:lineRule="auto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99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41910</wp:posOffset>
            </wp:positionV>
            <wp:extent cx="2579370" cy="1722120"/>
            <wp:effectExtent l="19050" t="0" r="0" b="0"/>
            <wp:wrapThrough wrapText="bothSides">
              <wp:wrapPolygon edited="0">
                <wp:start x="-160" y="0"/>
                <wp:lineTo x="-160" y="21265"/>
                <wp:lineTo x="21536" y="21265"/>
                <wp:lineTo x="21536" y="0"/>
                <wp:lineTo x="-160" y="0"/>
              </wp:wrapPolygon>
            </wp:wrapThrough>
            <wp:docPr id="3" name="Рисунок 3" descr="E:\ТАВГЕНЬ Н А\2021 2022\КОНКУРСЫ\a355a0e25ea1c24680dfa0c38d934807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АВГЕНЬ Н А\2021 2022\КОНКУРСЫ\a355a0e25ea1c24680dfa0c38d934807_bi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693" w:rsidRPr="007A7386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  <w:t>Консультация для родителей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</w:pPr>
      <w:r w:rsidRPr="007A7386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  <w:lang w:eastAsia="ru-RU"/>
        </w:rPr>
        <w:t xml:space="preserve"> «Скоро в школу!»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Вот и заканчивается последний год пребывания наших детей </w:t>
      </w:r>
      <w:r w:rsidR="007A7386"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Поступление в школу – это вхождение ребёнка в мир новых знаний, прав и обязанностей, сложных, разнообразных отношений со взрослыми и сверстниками. Как войдёт ребёнок в новую жизнь, как сложится первый школьный год, какие чувства он пробудит </w:t>
      </w:r>
      <w:r w:rsidR="007A7386"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душе, какие оставит воспоминания, в огромной мере это зависит от того, что приобрёл ребёнок за годы дошкольного детства. </w:t>
      </w:r>
      <w:r w:rsidR="007A7386"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</w:t>
      </w: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приобрели дети не мало. Прежде всего, они стали более закаленными, физически развитыми. В настоящее время уже завершён переход начальной школы на четырёхлетнее обучение. Это позволяет в большой степени обеспечить благоприятную адаптацию ребёнка к школе, позволяет снять перегрузку обучающихся, обеспечить благополучное развитие ребёнка, а также учитывать возрастные потребности и индивидуальные особенности каждого ученика.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Многие родители считают, что если их ребёнок умеет читать, писать и считать, значит, он готов к учёбе, и никаких проблем со школой у них не возникнет. Каково же их удивление, когда успехов у ребёнка в школе нет, а есть только жалобы педагога, нелюбовь ребёнка к учителю и нежелание посещать школу. Оптимального ответа на вопрос: «Что делать?» нет, так как все дети разные </w:t>
      </w:r>
      <w:r w:rsidR="007A7386"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</w:t>
      </w: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причины их трудностей в школе различные. Но есть общие подходы к тому, что должен знать и уметь ребёнок, который идёт</w:t>
      </w:r>
      <w:r w:rsidR="007A7386"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1 класс, а также то, что должны знать родители.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привлекательные;развития произвольных когнитивных процессов: мышления, памяти, внимания; развития речи и фонематического слуха.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Психологическая готовность к школе не возникает на уроках подготовительных курсов, в прогимназиях, мини — лицеях, других центрах подготовки детей к школе. Она возникает как итог всей дошкольной жизни ребёнка — дошкольника, подразумевающем то, что </w:t>
      </w: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малыш много играет сам, со сверстниками, с взрослыми </w:t>
      </w:r>
      <w:r w:rsidR="007A7386"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</w:t>
      </w: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</w:t>
      </w:r>
      <w:r w:rsidR="007A7386"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различными конструкторами, играет на игрушечных музыкальных инструментах и, конечно же, слушает сказки, повести, рассказы.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прочитанном. 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поступлением в школу ваш ребёнок должен иметь определённый запас знаний, основанный на его жизненном опыте. Ребёнок должен знать: имя, фамилию, адрес (город, улицу, дом, телефон), имена и отчества родителей, где они работают. Кроме этого 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 Важно, чтобы ребёнок научился сравнивать, обобщать, сопоставлять. Нужно ли учить ребёнка читать и писать?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образования не рекомендует учить детей читать, усматривая в этом перегрузку для детей данного возраста. Кроме того, неквалифицированное обучение чтению создаёт массу трудностей при дальнейшем обучении. Намного сложнее переучить, чем научить. Для того, чтобы ребёнок научился в школе читать быстрее, ему надо развивать память (зрительную и слуховую), мышление, воображение.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пытайтесь учить вашего ребёнка писать прописные буквы! Этот процесс очень сложный: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этих играх вашими помощниками станут не только обыкновенные счётные палочки, но и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 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требования предъявит учитель к вашему ребёнку?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Детям надо научиться внимательно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не в коем случае не привлекать к себе внимание плохим поведением.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73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Серьёзное отношение семьи к подготовке ребёнка к школе должно основываться, прежде всего, на стремлении сформировать у ребёнка желания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84693" w:rsidRPr="007A7386" w:rsidRDefault="00984693" w:rsidP="007A7386">
      <w:pPr>
        <w:shd w:val="clear" w:color="auto" w:fill="FFFFFF"/>
        <w:spacing w:before="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4693" w:rsidRPr="003F04EB" w:rsidRDefault="00984693" w:rsidP="007A7386">
      <w:pPr>
        <w:shd w:val="clear" w:color="auto" w:fill="FFFFFF"/>
        <w:spacing w:before="0" w:after="0" w:line="234" w:lineRule="atLeast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4693" w:rsidRPr="003F04EB" w:rsidRDefault="00984693" w:rsidP="00984693">
      <w:pPr>
        <w:shd w:val="clear" w:color="auto" w:fill="FFFFFF"/>
        <w:spacing w:after="225" w:line="234" w:lineRule="atLeast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4693" w:rsidRPr="003F04EB" w:rsidRDefault="00984693" w:rsidP="00984693">
      <w:pPr>
        <w:shd w:val="clear" w:color="auto" w:fill="FFFFFF"/>
        <w:spacing w:after="225" w:line="234" w:lineRule="atLeast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4693" w:rsidRPr="003F04EB" w:rsidRDefault="00984693" w:rsidP="00984693">
      <w:pPr>
        <w:shd w:val="clear" w:color="auto" w:fill="FFFFFF"/>
        <w:spacing w:after="225" w:line="234" w:lineRule="atLeast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</w:p>
    <w:sectPr w:rsidR="00984693" w:rsidRPr="003F04EB" w:rsidSect="00894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94" w:rsidRDefault="00F17394" w:rsidP="003F04EB">
      <w:pPr>
        <w:spacing w:before="0" w:after="0" w:line="240" w:lineRule="auto"/>
      </w:pPr>
      <w:r>
        <w:separator/>
      </w:r>
    </w:p>
  </w:endnote>
  <w:endnote w:type="continuationSeparator" w:id="1">
    <w:p w:rsidR="00F17394" w:rsidRDefault="00F17394" w:rsidP="003F04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EB" w:rsidRDefault="003F0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EB" w:rsidRDefault="003F04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EB" w:rsidRDefault="003F0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94" w:rsidRDefault="00F17394" w:rsidP="003F04EB">
      <w:pPr>
        <w:spacing w:before="0" w:after="0" w:line="240" w:lineRule="auto"/>
      </w:pPr>
      <w:r>
        <w:separator/>
      </w:r>
    </w:p>
  </w:footnote>
  <w:footnote w:type="continuationSeparator" w:id="1">
    <w:p w:rsidR="00F17394" w:rsidRDefault="00F17394" w:rsidP="003F04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EB" w:rsidRDefault="008942C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00345" o:spid="_x0000_s2050" type="#_x0000_t75" style="position:absolute;margin-left:0;margin-top:0;width:467.25pt;height:661.6pt;z-index:-251657216;mso-position-horizontal:center;mso-position-horizontal-relative:margin;mso-position-vertical:center;mso-position-vertical-relative:margin" o:allowincell="f">
          <v:imagedata r:id="rId1" o:title="fall20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EB" w:rsidRDefault="008942C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00346" o:spid="_x0000_s2051" type="#_x0000_t75" style="position:absolute;margin-left:0;margin-top:0;width:467.25pt;height:661.6pt;z-index:-251656192;mso-position-horizontal:center;mso-position-horizontal-relative:margin;mso-position-vertical:center;mso-position-vertical-relative:margin" o:allowincell="f">
          <v:imagedata r:id="rId1" o:title="fall20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EB" w:rsidRDefault="008942C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00344" o:spid="_x0000_s2049" type="#_x0000_t75" style="position:absolute;margin-left:0;margin-top:0;width:467.25pt;height:661.6pt;z-index:-251658240;mso-position-horizontal:center;mso-position-horizontal-relative:margin;mso-position-vertical:center;mso-position-vertical-relative:margin" o:allowincell="f">
          <v:imagedata r:id="rId1" o:title="fall20[1]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693"/>
    <w:rsid w:val="000532D0"/>
    <w:rsid w:val="003F04EB"/>
    <w:rsid w:val="007A7386"/>
    <w:rsid w:val="008942C0"/>
    <w:rsid w:val="00984693"/>
    <w:rsid w:val="00B92BE4"/>
    <w:rsid w:val="00C90172"/>
    <w:rsid w:val="00F1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EB"/>
  </w:style>
  <w:style w:type="paragraph" w:styleId="1">
    <w:name w:val="heading 1"/>
    <w:basedOn w:val="a"/>
    <w:next w:val="a"/>
    <w:link w:val="10"/>
    <w:uiPriority w:val="9"/>
    <w:qFormat/>
    <w:rsid w:val="003F04E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4E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4E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4E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4E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4E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4E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4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4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E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apple-converted-space">
    <w:name w:val="apple-converted-space"/>
    <w:basedOn w:val="a0"/>
    <w:rsid w:val="00984693"/>
  </w:style>
  <w:style w:type="character" w:styleId="a3">
    <w:name w:val="Hyperlink"/>
    <w:basedOn w:val="a0"/>
    <w:uiPriority w:val="99"/>
    <w:semiHidden/>
    <w:unhideWhenUsed/>
    <w:rsid w:val="009846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6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F04EB"/>
    <w:rPr>
      <w:b/>
      <w:bCs/>
    </w:rPr>
  </w:style>
  <w:style w:type="paragraph" w:styleId="a6">
    <w:name w:val="header"/>
    <w:basedOn w:val="a"/>
    <w:link w:val="a7"/>
    <w:uiPriority w:val="99"/>
    <w:unhideWhenUsed/>
    <w:rsid w:val="003F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4EB"/>
  </w:style>
  <w:style w:type="paragraph" w:styleId="a8">
    <w:name w:val="footer"/>
    <w:basedOn w:val="a"/>
    <w:link w:val="a9"/>
    <w:uiPriority w:val="99"/>
    <w:unhideWhenUsed/>
    <w:rsid w:val="003F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4EB"/>
  </w:style>
  <w:style w:type="character" w:customStyle="1" w:styleId="20">
    <w:name w:val="Заголовок 2 Знак"/>
    <w:basedOn w:val="a0"/>
    <w:link w:val="2"/>
    <w:uiPriority w:val="9"/>
    <w:semiHidden/>
    <w:rsid w:val="003F04EB"/>
    <w:rPr>
      <w:caps/>
      <w:spacing w:val="15"/>
      <w:shd w:val="clear" w:color="auto" w:fill="FADAD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04EB"/>
    <w:rPr>
      <w:caps/>
      <w:color w:val="77230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04E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04E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3F04EB"/>
    <w:rPr>
      <w:b/>
      <w:bCs/>
      <w:color w:val="B43412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F04E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F04E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F04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rsid w:val="003F04EB"/>
    <w:rPr>
      <w:caps/>
      <w:color w:val="595959" w:themeColor="text1" w:themeTint="A6"/>
      <w:spacing w:val="10"/>
      <w:sz w:val="21"/>
      <w:szCs w:val="21"/>
    </w:rPr>
  </w:style>
  <w:style w:type="character" w:styleId="af">
    <w:name w:val="Emphasis"/>
    <w:uiPriority w:val="20"/>
    <w:qFormat/>
    <w:rsid w:val="003F04EB"/>
    <w:rPr>
      <w:caps/>
      <w:color w:val="77230C" w:themeColor="accent1" w:themeShade="7F"/>
      <w:spacing w:val="5"/>
    </w:rPr>
  </w:style>
  <w:style w:type="paragraph" w:styleId="af0">
    <w:name w:val="No Spacing"/>
    <w:uiPriority w:val="1"/>
    <w:qFormat/>
    <w:rsid w:val="003F04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04E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F04EB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F04E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3F04EB"/>
    <w:rPr>
      <w:color w:val="E84C22" w:themeColor="accent1"/>
      <w:sz w:val="24"/>
      <w:szCs w:val="24"/>
    </w:rPr>
  </w:style>
  <w:style w:type="character" w:styleId="af3">
    <w:name w:val="Subtle Emphasis"/>
    <w:uiPriority w:val="19"/>
    <w:qFormat/>
    <w:rsid w:val="003F04EB"/>
    <w:rPr>
      <w:i/>
      <w:iCs/>
      <w:color w:val="77230C" w:themeColor="accent1" w:themeShade="7F"/>
    </w:rPr>
  </w:style>
  <w:style w:type="character" w:styleId="af4">
    <w:name w:val="Intense Emphasis"/>
    <w:uiPriority w:val="21"/>
    <w:qFormat/>
    <w:rsid w:val="003F04EB"/>
    <w:rPr>
      <w:b/>
      <w:bCs/>
      <w:caps/>
      <w:color w:val="77230C" w:themeColor="accent1" w:themeShade="7F"/>
      <w:spacing w:val="10"/>
    </w:rPr>
  </w:style>
  <w:style w:type="character" w:styleId="af5">
    <w:name w:val="Subtle Reference"/>
    <w:uiPriority w:val="31"/>
    <w:qFormat/>
    <w:rsid w:val="003F04EB"/>
    <w:rPr>
      <w:b/>
      <w:bCs/>
      <w:color w:val="E84C22" w:themeColor="accent1"/>
    </w:rPr>
  </w:style>
  <w:style w:type="character" w:styleId="af6">
    <w:name w:val="Intense Reference"/>
    <w:uiPriority w:val="32"/>
    <w:qFormat/>
    <w:rsid w:val="003F04EB"/>
    <w:rPr>
      <w:b/>
      <w:bCs/>
      <w:i/>
      <w:iCs/>
      <w:caps/>
      <w:color w:val="E84C22" w:themeColor="accent1"/>
    </w:rPr>
  </w:style>
  <w:style w:type="character" w:styleId="af7">
    <w:name w:val="Book Title"/>
    <w:uiPriority w:val="33"/>
    <w:qFormat/>
    <w:rsid w:val="003F04EB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3F04EB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7A73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EB"/>
  </w:style>
  <w:style w:type="paragraph" w:styleId="1">
    <w:name w:val="heading 1"/>
    <w:basedOn w:val="a"/>
    <w:next w:val="a"/>
    <w:link w:val="10"/>
    <w:uiPriority w:val="9"/>
    <w:qFormat/>
    <w:rsid w:val="003F04E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4E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4E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4E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4E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4E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4E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4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4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E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apple-converted-space">
    <w:name w:val="apple-converted-space"/>
    <w:basedOn w:val="a0"/>
    <w:rsid w:val="00984693"/>
  </w:style>
  <w:style w:type="character" w:styleId="a3">
    <w:name w:val="Hyperlink"/>
    <w:basedOn w:val="a0"/>
    <w:uiPriority w:val="99"/>
    <w:semiHidden/>
    <w:unhideWhenUsed/>
    <w:rsid w:val="009846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6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F04EB"/>
    <w:rPr>
      <w:b/>
      <w:bCs/>
    </w:rPr>
  </w:style>
  <w:style w:type="paragraph" w:styleId="a6">
    <w:name w:val="header"/>
    <w:basedOn w:val="a"/>
    <w:link w:val="a7"/>
    <w:uiPriority w:val="99"/>
    <w:unhideWhenUsed/>
    <w:rsid w:val="003F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4EB"/>
  </w:style>
  <w:style w:type="paragraph" w:styleId="a8">
    <w:name w:val="footer"/>
    <w:basedOn w:val="a"/>
    <w:link w:val="a9"/>
    <w:uiPriority w:val="99"/>
    <w:unhideWhenUsed/>
    <w:rsid w:val="003F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4EB"/>
  </w:style>
  <w:style w:type="character" w:customStyle="1" w:styleId="20">
    <w:name w:val="Заголовок 2 Знак"/>
    <w:basedOn w:val="a0"/>
    <w:link w:val="2"/>
    <w:uiPriority w:val="9"/>
    <w:semiHidden/>
    <w:rsid w:val="003F04EB"/>
    <w:rPr>
      <w:caps/>
      <w:spacing w:val="15"/>
      <w:shd w:val="clear" w:color="auto" w:fill="FADAD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04EB"/>
    <w:rPr>
      <w:caps/>
      <w:color w:val="77230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04EB"/>
    <w:rPr>
      <w:caps/>
      <w:color w:val="B4341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04E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04E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3F04EB"/>
    <w:rPr>
      <w:b/>
      <w:bCs/>
      <w:color w:val="B43412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F04E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F04E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F04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rsid w:val="003F04EB"/>
    <w:rPr>
      <w:caps/>
      <w:color w:val="595959" w:themeColor="text1" w:themeTint="A6"/>
      <w:spacing w:val="10"/>
      <w:sz w:val="21"/>
      <w:szCs w:val="21"/>
    </w:rPr>
  </w:style>
  <w:style w:type="character" w:styleId="af">
    <w:name w:val="Emphasis"/>
    <w:uiPriority w:val="20"/>
    <w:qFormat/>
    <w:rsid w:val="003F04EB"/>
    <w:rPr>
      <w:caps/>
      <w:color w:val="77230C" w:themeColor="accent1" w:themeShade="7F"/>
      <w:spacing w:val="5"/>
    </w:rPr>
  </w:style>
  <w:style w:type="paragraph" w:styleId="af0">
    <w:name w:val="No Spacing"/>
    <w:uiPriority w:val="1"/>
    <w:qFormat/>
    <w:rsid w:val="003F04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04E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F04EB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F04E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3F04EB"/>
    <w:rPr>
      <w:color w:val="E84C22" w:themeColor="accent1"/>
      <w:sz w:val="24"/>
      <w:szCs w:val="24"/>
    </w:rPr>
  </w:style>
  <w:style w:type="character" w:styleId="af3">
    <w:name w:val="Subtle Emphasis"/>
    <w:uiPriority w:val="19"/>
    <w:qFormat/>
    <w:rsid w:val="003F04EB"/>
    <w:rPr>
      <w:i/>
      <w:iCs/>
      <w:color w:val="77230C" w:themeColor="accent1" w:themeShade="7F"/>
    </w:rPr>
  </w:style>
  <w:style w:type="character" w:styleId="af4">
    <w:name w:val="Intense Emphasis"/>
    <w:uiPriority w:val="21"/>
    <w:qFormat/>
    <w:rsid w:val="003F04EB"/>
    <w:rPr>
      <w:b/>
      <w:bCs/>
      <w:caps/>
      <w:color w:val="77230C" w:themeColor="accent1" w:themeShade="7F"/>
      <w:spacing w:val="10"/>
    </w:rPr>
  </w:style>
  <w:style w:type="character" w:styleId="af5">
    <w:name w:val="Subtle Reference"/>
    <w:uiPriority w:val="31"/>
    <w:qFormat/>
    <w:rsid w:val="003F04EB"/>
    <w:rPr>
      <w:b/>
      <w:bCs/>
      <w:color w:val="E84C22" w:themeColor="accent1"/>
    </w:rPr>
  </w:style>
  <w:style w:type="character" w:styleId="af6">
    <w:name w:val="Intense Reference"/>
    <w:uiPriority w:val="32"/>
    <w:qFormat/>
    <w:rsid w:val="003F04EB"/>
    <w:rPr>
      <w:b/>
      <w:bCs/>
      <w:i/>
      <w:iCs/>
      <w:caps/>
      <w:color w:val="E84C22" w:themeColor="accent1"/>
    </w:rPr>
  </w:style>
  <w:style w:type="character" w:styleId="af7">
    <w:name w:val="Book Title"/>
    <w:uiPriority w:val="33"/>
    <w:qFormat/>
    <w:rsid w:val="003F04EB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3F04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Пользователь</cp:lastModifiedBy>
  <cp:revision>3</cp:revision>
  <dcterms:created xsi:type="dcterms:W3CDTF">2021-11-15T21:30:00Z</dcterms:created>
  <dcterms:modified xsi:type="dcterms:W3CDTF">2021-11-16T05:44:00Z</dcterms:modified>
</cp:coreProperties>
</file>