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B86A47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7"/>
    <w:rsid w:val="008D4961"/>
    <w:rsid w:val="009337D9"/>
    <w:rsid w:val="00972198"/>
    <w:rsid w:val="00B652E0"/>
    <w:rsid w:val="00B86A47"/>
    <w:rsid w:val="00D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Сведения о квалификационных категориях педагогов</a:t>
            </a:r>
          </a:p>
        </c:rich>
      </c:tx>
      <c:layout>
        <c:manualLayout>
          <c:xMode val="edge"/>
          <c:yMode val="edge"/>
          <c:x val="0.22491324001166521"/>
          <c:y val="3.57661542307211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 квалификационная категория</c:v>
                </c:pt>
                <c:pt idx="2">
                  <c:v>первая квалификационная категория</c:v>
                </c:pt>
                <c:pt idx="3">
                  <c:v>вторая квалификационная категория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4.2999999999999997E-2</c:v>
                </c:pt>
                <c:pt idx="1">
                  <c:v>0.57399999999999995</c:v>
                </c:pt>
                <c:pt idx="2">
                  <c:v>0.17</c:v>
                </c:pt>
                <c:pt idx="3">
                  <c:v>0.128</c:v>
                </c:pt>
                <c:pt idx="4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2024-01-23T11:16:00Z</dcterms:created>
  <dcterms:modified xsi:type="dcterms:W3CDTF">2024-01-23T11:16:00Z</dcterms:modified>
</cp:coreProperties>
</file>