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6846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0"/>
          <w:lang w:val="be-BY" w:eastAsia="ru-RU"/>
        </w:rPr>
      </w:pPr>
      <w:bookmarkStart w:id="0" w:name="_GoBack"/>
      <w:bookmarkEnd w:id="0"/>
      <w:r w:rsidRPr="009770D9">
        <w:rPr>
          <w:rFonts w:ascii="Times New Roman" w:eastAsia="Times New Roman" w:hAnsi="Times New Roman" w:cs="Times New Roman"/>
          <w:b/>
          <w:sz w:val="36"/>
          <w:szCs w:val="30"/>
          <w:lang w:val="be-BY" w:eastAsia="ru-RU"/>
        </w:rPr>
        <w:t xml:space="preserve">  </w:t>
      </w:r>
    </w:p>
    <w:p w14:paraId="70D90185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Методическая тема:</w:t>
      </w:r>
    </w:p>
    <w:p w14:paraId="501C3F14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p w14:paraId="0F623F53" w14:textId="541774EE" w:rsidR="009770D9" w:rsidRDefault="00CA6C37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0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bCs/>
          <w:i/>
          <w:iCs/>
          <w:sz w:val="36"/>
          <w:szCs w:val="30"/>
          <w:lang w:eastAsia="ru-RU"/>
        </w:rPr>
        <w:t>Совершенствование профессиональной компетентности педагогов по вопросам развития и воспитания личности учащегося средствами предмет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0"/>
          <w:lang w:eastAsia="ru-RU"/>
        </w:rPr>
        <w:t>ов гуманитарного направления</w:t>
      </w:r>
    </w:p>
    <w:p w14:paraId="13E831EE" w14:textId="77777777" w:rsidR="00CA6C37" w:rsidRPr="009770D9" w:rsidRDefault="00CA6C37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p w14:paraId="4724056E" w14:textId="3BF532C0" w:rsidR="009770D9" w:rsidRPr="009770D9" w:rsidRDefault="009770D9" w:rsidP="00CA6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Цель:</w:t>
      </w:r>
      <w:r w:rsidRPr="009770D9"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  <w:t xml:space="preserve"> создание условий для </w:t>
      </w:r>
      <w:r w:rsidRPr="009770D9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повышени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я</w:t>
      </w:r>
      <w:r w:rsidRPr="009770D9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="00CA6C37" w:rsidRPr="00CA6C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 xml:space="preserve">уровня теоретической и практической подготовки </w:t>
      </w:r>
      <w:r w:rsidR="00CA6C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учителей гуманитарных предметов</w:t>
      </w:r>
      <w:r w:rsidR="00CA6C37" w:rsidRPr="00CA6C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, содействии в освоении и внедрении в образовательный процесс эффективного педагогического опыта, современных образовательных технологий для повышения качества</w:t>
      </w:r>
      <w:r w:rsidR="00CA6C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="00CA6C37" w:rsidRPr="00CA6C3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8"/>
          <w:shd w:val="clear" w:color="auto" w:fill="FFFFFF"/>
          <w:lang w:eastAsia="ru-RU"/>
        </w:rPr>
        <w:t>образования</w:t>
      </w:r>
    </w:p>
    <w:p w14:paraId="4BF1223B" w14:textId="77777777" w:rsidR="009770D9" w:rsidRPr="009770D9" w:rsidRDefault="009770D9" w:rsidP="00977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0"/>
          <w:highlight w:val="yellow"/>
          <w:lang w:eastAsia="ru-RU"/>
        </w:rPr>
      </w:pPr>
    </w:p>
    <w:p w14:paraId="7CBB0008" w14:textId="77777777" w:rsidR="009770D9" w:rsidRPr="009770D9" w:rsidRDefault="009770D9" w:rsidP="00977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Задачи:</w:t>
      </w:r>
      <w:r w:rsidRPr="009770D9"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  <w:t xml:space="preserve"> </w:t>
      </w:r>
    </w:p>
    <w:p w14:paraId="2CFD2180" w14:textId="047347B3" w:rsidR="009770D9" w:rsidRPr="009770D9" w:rsidRDefault="00CA6C37" w:rsidP="009770D9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</w:pPr>
      <w:r w:rsidRPr="00CA6C37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>совершенствование существующих и внедрение новых форм, методов и средств обучения и воспитания, внедрение в образовательный процесс эффективного педагогического опыта, информационно- коммуникационных технологий</w:t>
      </w:r>
      <w:r w:rsidR="009770D9" w:rsidRPr="009770D9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>;</w:t>
      </w:r>
    </w:p>
    <w:p w14:paraId="05FB093D" w14:textId="72D51715" w:rsidR="009770D9" w:rsidRPr="009770D9" w:rsidRDefault="009770D9" w:rsidP="009770D9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</w:pPr>
      <w:r w:rsidRPr="009770D9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 xml:space="preserve"> создать условия для </w:t>
      </w:r>
      <w:r w:rsidR="00CA6C37" w:rsidRPr="00CA6C37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>развити</w:t>
      </w:r>
      <w:r w:rsidR="00CA6C37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>я</w:t>
      </w:r>
      <w:r w:rsidR="00CA6C37" w:rsidRPr="00CA6C37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 xml:space="preserve"> интеллектуально-творческого потенциала каждого педагога в соответствии с его запросами</w:t>
      </w:r>
      <w:r w:rsidRPr="009770D9">
        <w:rPr>
          <w:rFonts w:ascii="Times New Roman" w:eastAsia="Calibri" w:hAnsi="Times New Roman" w:cs="Times New Roman"/>
          <w:i/>
          <w:color w:val="000000"/>
          <w:sz w:val="36"/>
          <w:szCs w:val="28"/>
          <w:shd w:val="clear" w:color="auto" w:fill="FFFFFF"/>
        </w:rPr>
        <w:t>.</w:t>
      </w:r>
    </w:p>
    <w:p w14:paraId="0A9E258E" w14:textId="77777777" w:rsidR="009770D9" w:rsidRPr="009770D9" w:rsidRDefault="009770D9" w:rsidP="009770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</w:pPr>
    </w:p>
    <w:p w14:paraId="70137B7F" w14:textId="77777777" w:rsidR="009770D9" w:rsidRPr="009770D9" w:rsidRDefault="009770D9" w:rsidP="009770D9">
      <w:pPr>
        <w:tabs>
          <w:tab w:val="left" w:pos="1134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363"/>
        <w:gridCol w:w="4516"/>
        <w:gridCol w:w="164"/>
        <w:gridCol w:w="1774"/>
      </w:tblGrid>
      <w:tr w:rsidR="009770D9" w:rsidRPr="009770D9" w14:paraId="27DC968C" w14:textId="77777777" w:rsidTr="00B01B4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8D8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6AE9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61AF" w14:textId="77777777" w:rsidR="009770D9" w:rsidRPr="009770D9" w:rsidRDefault="009770D9" w:rsidP="00977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5C6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70D9" w:rsidRPr="009770D9" w14:paraId="04ADF335" w14:textId="77777777" w:rsidTr="00B01B4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5A0" w14:textId="77777777" w:rsidR="009770D9" w:rsidRPr="009770D9" w:rsidRDefault="009770D9" w:rsidP="009770D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0E2" w14:textId="1CE596E4" w:rsidR="009770D9" w:rsidRDefault="00AE12BC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</w:pPr>
            <w:r w:rsidRPr="00AE12BC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Нормативное правовое и научно-методическое обеспечение общего среднего образования в 202</w:t>
            </w:r>
            <w:r w:rsidR="00CA6C37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3</w:t>
            </w:r>
            <w:r w:rsidRPr="00AE12BC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/202</w:t>
            </w:r>
            <w:r w:rsidR="00CA6C37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4</w:t>
            </w:r>
            <w:r w:rsidRPr="00AE12BC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 xml:space="preserve"> учебном году </w:t>
            </w:r>
          </w:p>
          <w:p w14:paraId="69C024D6" w14:textId="77777777" w:rsidR="00AE12BC" w:rsidRPr="009770D9" w:rsidRDefault="00AE12BC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2226D" w14:textId="77777777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проведения: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  <w:p w14:paraId="68FF6CA9" w14:textId="77777777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89106" w14:textId="77777777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проведения:</w:t>
            </w:r>
          </w:p>
          <w:p w14:paraId="3FE04FCC" w14:textId="77777777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8572" w14:textId="5E493AD2" w:rsidR="009770D9" w:rsidRPr="009770D9" w:rsidRDefault="00CA6C37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Нормативное правовое и научно-методическое обеспечение общего среднего образования в 2023/2024 учебном году (Кодекс Республики Беларусь об образовании, иные нормативные правовые акты, регулирующие вопросы организации образовательного процесса на II и III ступени общего среднего образования: основные положения, воспитание в системе образования, общие требования к организации образовательного </w:t>
            </w: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процесса, обновлённые учебные программы и учебно-методические комплексы по предметам гуманитарного цикла)</w:t>
            </w:r>
          </w:p>
          <w:p w14:paraId="7B98159E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A1B2C41" w14:textId="77777777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воспитательного потенциала на уроках учебных предметов гуманитарного цикла </w:t>
            </w:r>
          </w:p>
          <w:p w14:paraId="049B1B35" w14:textId="77777777" w:rsid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FBDCC55" w14:textId="24163FD2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результатов экзамена по учебным предметам гуманитарного цикла по завершении обучения и воспитания на II и III ступени общего среднего образования </w:t>
            </w:r>
          </w:p>
          <w:p w14:paraId="4238ED69" w14:textId="77777777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CF89B5B" w14:textId="2652212B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национальному исследованию качества образования. Формирование функциональной грамотности учащихся средствами учебного предмета</w:t>
            </w:r>
          </w:p>
          <w:p w14:paraId="4C399D61" w14:textId="77777777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9577165" w14:textId="649E41E0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кабинет русского языка и литературы как основа организации учебно-воспитательного процесса (основные требования к учебному кабинету, документация кабинета, организация работы кабинета и др.)</w:t>
            </w:r>
          </w:p>
          <w:p w14:paraId="22B68AD1" w14:textId="77777777" w:rsidR="00CA6C37" w:rsidRPr="00CA6C37" w:rsidRDefault="00CA6C37" w:rsidP="00CA6C37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735B657" w14:textId="004B523B" w:rsidR="009770D9" w:rsidRPr="009770D9" w:rsidRDefault="00CA6C37" w:rsidP="00CA6C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A6C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результатов работы учебно-методического объединения учителей гуманитарных наук в 2022/2023 учебном году. Планирование работы учебно-методического объединения учителей гуманитарных наук в 2023/2024 учебном году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875" w14:textId="77777777" w:rsidR="009770D9" w:rsidRPr="009770D9" w:rsidRDefault="009770D9" w:rsidP="009770D9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И.М. Рытикова</w:t>
            </w:r>
          </w:p>
          <w:p w14:paraId="7468539A" w14:textId="77777777" w:rsidR="009770D9" w:rsidRPr="009770D9" w:rsidRDefault="009770D9" w:rsidP="009770D9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Т.В.Комель</w:t>
            </w:r>
          </w:p>
          <w:p w14:paraId="615C3681" w14:textId="77777777" w:rsidR="009770D9" w:rsidRPr="009770D9" w:rsidRDefault="009770D9" w:rsidP="009770D9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Виршич</w:t>
            </w:r>
          </w:p>
          <w:p w14:paraId="243D61A9" w14:textId="77777777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Т.И.Саевич</w:t>
            </w:r>
          </w:p>
          <w:p w14:paraId="28EBE766" w14:textId="77777777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90BCB" w14:textId="77777777" w:rsidR="006355B2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65F7C" w14:textId="77777777" w:rsidR="006355B2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9F1E3" w14:textId="77777777" w:rsidR="006355B2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16323" w14:textId="77777777" w:rsidR="006355B2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50F1B" w14:textId="77777777" w:rsidR="006355B2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14D09" w14:textId="77777777" w:rsidR="009770D9" w:rsidRPr="009770D9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 Бобрик</w:t>
            </w:r>
          </w:p>
          <w:p w14:paraId="09851E07" w14:textId="77777777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7DA06" w14:textId="77777777" w:rsidR="00CA6C37" w:rsidRDefault="00CA6C37" w:rsidP="00CA6C3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Ж.А. Бобрик</w:t>
            </w:r>
          </w:p>
          <w:p w14:paraId="24F9F9F2" w14:textId="77777777" w:rsidR="006355B2" w:rsidRPr="006355B2" w:rsidRDefault="006355B2" w:rsidP="006355B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Виршич</w:t>
            </w:r>
          </w:p>
          <w:p w14:paraId="24F67229" w14:textId="77777777" w:rsidR="006355B2" w:rsidRPr="006355B2" w:rsidRDefault="006355B2" w:rsidP="006355B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Комель</w:t>
            </w:r>
          </w:p>
          <w:p w14:paraId="1D86600B" w14:textId="77777777" w:rsidR="009770D9" w:rsidRDefault="006355B2" w:rsidP="006355B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Рытикова</w:t>
            </w:r>
          </w:p>
          <w:p w14:paraId="726FE046" w14:textId="77777777" w:rsidR="00EA1D5E" w:rsidRDefault="006355B2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И. Саевич</w:t>
            </w:r>
          </w:p>
          <w:p w14:paraId="3C773223" w14:textId="77777777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Т.В.Черник</w:t>
            </w:r>
          </w:p>
          <w:p w14:paraId="43CB35BE" w14:textId="77777777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9895F" w14:textId="77777777" w:rsidR="00EA1D5E" w:rsidRDefault="00EA1D5E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98DB3" w14:textId="5F0CA30F" w:rsidR="009770D9" w:rsidRPr="009770D9" w:rsidRDefault="009770D9" w:rsidP="009770D9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9770D9" w14:paraId="607856EB" w14:textId="77777777" w:rsidTr="00B01B4F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7F061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D6E96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9770D9" w14:paraId="6E545304" w14:textId="77777777" w:rsidTr="00B01B4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AD4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954" w14:textId="7D238413" w:rsidR="009770D9" w:rsidRDefault="00605264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учебно-познавательной деятельности  учащихся с использованием инновационных методов обучения на уроках русского языка и литературы</w:t>
            </w:r>
          </w:p>
          <w:p w14:paraId="3E4E42C4" w14:textId="77777777" w:rsidR="00605264" w:rsidRPr="009770D9" w:rsidRDefault="00605264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1E8716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проведения: 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ноябрь/декабрь</w:t>
            </w:r>
          </w:p>
          <w:p w14:paraId="213119FB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E747E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проведения: 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практикум</w:t>
            </w:r>
          </w:p>
          <w:p w14:paraId="6C87FC75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9EB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Научно-методический блок</w:t>
            </w:r>
          </w:p>
          <w:p w14:paraId="1BA24820" w14:textId="5D26AFC2" w:rsidR="009770D9" w:rsidRPr="009770D9" w:rsidRDefault="00605264" w:rsidP="009770D9">
            <w:pPr>
              <w:tabs>
                <w:tab w:val="num" w:pos="37"/>
              </w:tabs>
              <w:spacing w:after="0" w:line="240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обществознания: его составляющие, критерии успешности</w:t>
            </w:r>
            <w:r w:rsidR="009770D9"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="009770D9"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770D9"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блок</w:t>
            </w:r>
          </w:p>
          <w:p w14:paraId="20609505" w14:textId="77777777" w:rsidR="00605264" w:rsidRDefault="00605264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проектно-исследовательской деятельности по русскому языку и литературе как средство развития самостоятельной учебно-познавательной деятельности учащихся и условие формирования у них интереса к научно-исследовательской деятельности</w:t>
            </w:r>
          </w:p>
          <w:p w14:paraId="468457D4" w14:textId="2AB94388" w:rsidR="009770D9" w:rsidRPr="009770D9" w:rsidRDefault="009770D9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Практический блок</w:t>
            </w:r>
          </w:p>
          <w:p w14:paraId="5E2A3489" w14:textId="565B8727" w:rsidR="009770D9" w:rsidRPr="009770D9" w:rsidRDefault="00605264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Ф</w:t>
            </w:r>
            <w:r w:rsidRPr="0060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арміраванне чытацкай адукаванасці вучняў на вучэбных занятках па беларускай мове і літаратуры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416A" w14:textId="77777777" w:rsidR="009770D9" w:rsidRPr="009770D9" w:rsidRDefault="009770D9" w:rsidP="009770D9">
            <w:p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0FFCC173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 Бобрик</w:t>
            </w:r>
          </w:p>
          <w:p w14:paraId="6E9611B8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Виршич</w:t>
            </w:r>
          </w:p>
          <w:p w14:paraId="0E32C1D9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Комель</w:t>
            </w:r>
          </w:p>
          <w:p w14:paraId="4C435B00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Рытикова</w:t>
            </w:r>
          </w:p>
          <w:p w14:paraId="4F06FF8B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И. Саевич</w:t>
            </w:r>
          </w:p>
          <w:p w14:paraId="5A864A97" w14:textId="77777777" w:rsidR="00605264" w:rsidRPr="00605264" w:rsidRDefault="00605264" w:rsidP="006052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Т.В.Черник</w:t>
            </w:r>
          </w:p>
          <w:p w14:paraId="17994763" w14:textId="77777777" w:rsidR="009770D9" w:rsidRPr="009770D9" w:rsidRDefault="009770D9" w:rsidP="009770D9">
            <w:p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9770D9" w14:paraId="064715D4" w14:textId="77777777" w:rsidTr="00B01B4F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1A72E" w14:textId="77777777" w:rsidR="009770D9" w:rsidRPr="009770D9" w:rsidRDefault="009770D9" w:rsidP="009770D9">
            <w:pPr>
              <w:spacing w:after="0" w:line="240" w:lineRule="auto"/>
              <w:ind w:left="34" w:righ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76AC0" w14:textId="77777777" w:rsidR="009770D9" w:rsidRPr="009770D9" w:rsidRDefault="009770D9" w:rsidP="009770D9">
            <w:pPr>
              <w:spacing w:after="0" w:line="240" w:lineRule="auto"/>
              <w:ind w:left="34" w:righ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9770D9" w14:paraId="370BCA93" w14:textId="77777777" w:rsidTr="00B01B4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3D4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BB7" w14:textId="3F7D29E3" w:rsidR="009770D9" w:rsidRDefault="003C0004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3C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ормирование личности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учащегося</w:t>
            </w:r>
            <w:r w:rsidRPr="003C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его метапредметных и предметных компетенций посредством использования информационно-образовательной, социокультурной, культурно-исторической среды</w:t>
            </w:r>
            <w:r w:rsidR="009770D9" w:rsidRPr="0097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4C059FC" w14:textId="77777777" w:rsidR="003C0004" w:rsidRPr="009770D9" w:rsidRDefault="003C0004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6670A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проведения: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14:paraId="2ECBE97D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927D1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43095ABC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05" w14:textId="77777777" w:rsidR="009770D9" w:rsidRPr="009770D9" w:rsidRDefault="009770D9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Научно-методический блок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CE2FCA" w14:textId="7BD88769" w:rsidR="00A30C47" w:rsidRDefault="00A30C47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Ф</w:t>
            </w:r>
            <w:r w:rsidRPr="00A30C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арміраванне функцыянальнай адукаванасці (4К-кампетэнцый) вучняў сродкамі вучэбных прадметаў «Сусветная гісторыя», «Гісторыя Беларусі»</w:t>
            </w:r>
            <w:r w:rsidRPr="00A30C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37DA82D" w14:textId="6C5916D7" w:rsidR="009770D9" w:rsidRPr="009770D9" w:rsidRDefault="009770D9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блок</w:t>
            </w:r>
          </w:p>
          <w:p w14:paraId="031D1281" w14:textId="0C75974A" w:rsidR="009770D9" w:rsidRPr="009770D9" w:rsidRDefault="00A30C47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</w:t>
            </w:r>
            <w:r w:rsidRPr="00A3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амунікатыўная кампетэнтнасць настаўніка беларускай мовы і літаратуры як аснова прадуктыўнага ўзаемадзеяння з навучэнцамі з улікам іх узроставых і індывідуальных асаблівасцей</w:t>
            </w:r>
            <w:r w:rsidRPr="00A3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70D9"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блок</w:t>
            </w:r>
          </w:p>
          <w:p w14:paraId="0D5B8993" w14:textId="601383CC" w:rsidR="009770D9" w:rsidRPr="009770D9" w:rsidRDefault="00A30C47" w:rsidP="005F7918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ингвистический и лингвокультурологический анализ учебного текста по русскому языку и литературе как средство развития коммуникативной, языковой и социально-личностных компетенций учащихся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44D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 Бобрик</w:t>
            </w:r>
          </w:p>
          <w:p w14:paraId="620E87C5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Виршич</w:t>
            </w:r>
          </w:p>
          <w:p w14:paraId="627B7CB0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Комель</w:t>
            </w:r>
          </w:p>
          <w:p w14:paraId="366B49E6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Рытикова</w:t>
            </w:r>
          </w:p>
          <w:p w14:paraId="4CFECDDA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И. Саевич</w:t>
            </w:r>
          </w:p>
          <w:p w14:paraId="662C011B" w14:textId="77777777" w:rsidR="00A30C47" w:rsidRPr="00A30C47" w:rsidRDefault="00A30C47" w:rsidP="00A30C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Т.В.Черник</w:t>
            </w:r>
          </w:p>
          <w:p w14:paraId="4F3172BE" w14:textId="77777777" w:rsidR="009770D9" w:rsidRPr="00A30C47" w:rsidRDefault="009770D9" w:rsidP="009770D9">
            <w:p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9770D9" w14:paraId="76A8E905" w14:textId="77777777" w:rsidTr="00B01B4F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7444A" w14:textId="77777777" w:rsidR="009770D9" w:rsidRPr="009770D9" w:rsidRDefault="009770D9" w:rsidP="009770D9">
            <w:pPr>
              <w:spacing w:after="0" w:line="240" w:lineRule="auto"/>
              <w:ind w:left="34" w:righ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3B162" w14:textId="77777777" w:rsidR="009770D9" w:rsidRPr="009770D9" w:rsidRDefault="009770D9" w:rsidP="009770D9">
            <w:pPr>
              <w:spacing w:after="0" w:line="240" w:lineRule="auto"/>
              <w:ind w:left="34" w:righ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770D9" w:rsidRPr="009770D9" w14:paraId="688D555E" w14:textId="77777777" w:rsidTr="00B01B4F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EA6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A2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деятельности учителя</w:t>
            </w:r>
          </w:p>
          <w:p w14:paraId="4C1825D6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04F3E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проведения: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14:paraId="509CE8D2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C9E53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</w:p>
          <w:p w14:paraId="4972AE6B" w14:textId="77777777" w:rsidR="009770D9" w:rsidRPr="009770D9" w:rsidRDefault="009770D9" w:rsidP="009770D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методического опыта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7A9" w14:textId="77777777" w:rsidR="009770D9" w:rsidRPr="009770D9" w:rsidRDefault="009770D9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блок</w:t>
            </w:r>
          </w:p>
          <w:p w14:paraId="658A9199" w14:textId="02AB4DB9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методического объединения учителей гуманитарных </w:t>
            </w:r>
          </w:p>
          <w:p w14:paraId="1000874E" w14:textId="4E8941BA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 за 202</w:t>
            </w:r>
            <w:r w:rsid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14:paraId="7F538450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новый учебный год</w:t>
            </w:r>
          </w:p>
          <w:p w14:paraId="4207EE1E" w14:textId="77777777" w:rsidR="009770D9" w:rsidRPr="009770D9" w:rsidRDefault="009770D9" w:rsidP="009770D9">
            <w:pPr>
              <w:tabs>
                <w:tab w:val="num" w:pos="540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блок</w:t>
            </w:r>
          </w:p>
          <w:p w14:paraId="4546D4E2" w14:textId="77777777" w:rsidR="009770D9" w:rsidRPr="009770D9" w:rsidRDefault="009770D9" w:rsidP="009770D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методического вестника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FBA" w14:textId="77777777" w:rsidR="009770D9" w:rsidRPr="009770D9" w:rsidRDefault="009770D9" w:rsidP="0097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557B1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 Бобрик</w:t>
            </w:r>
          </w:p>
          <w:p w14:paraId="6411C6C3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Виршич</w:t>
            </w:r>
          </w:p>
          <w:p w14:paraId="19032027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Комель</w:t>
            </w:r>
          </w:p>
          <w:p w14:paraId="27F52E91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Рытикова</w:t>
            </w:r>
          </w:p>
          <w:p w14:paraId="04084593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И. Саевич</w:t>
            </w:r>
          </w:p>
          <w:p w14:paraId="4C61C429" w14:textId="77777777" w:rsidR="00A30C47" w:rsidRPr="00A30C47" w:rsidRDefault="00A30C47" w:rsidP="00A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Т.В.Черник</w:t>
            </w:r>
          </w:p>
          <w:p w14:paraId="31F3944E" w14:textId="49F65CDD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10D99B" w14:textId="77777777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E78DCB5" w14:textId="77777777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B7FDF3" w14:textId="77777777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95FFDC" w14:textId="77777777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Темы по самообразованию </w:t>
      </w:r>
    </w:p>
    <w:p w14:paraId="238577AF" w14:textId="77777777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учителей методического объединения гуманитарных наук </w:t>
      </w:r>
    </w:p>
    <w:p w14:paraId="524D4978" w14:textId="4A4AF230" w:rsidR="009770D9" w:rsidRPr="009770D9" w:rsidRDefault="009770D9" w:rsidP="009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7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</w:t>
      </w:r>
      <w:r w:rsidR="00A30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77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A30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77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уч.г.</w:t>
      </w:r>
    </w:p>
    <w:p w14:paraId="7A0852B6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560"/>
        <w:gridCol w:w="4680"/>
        <w:gridCol w:w="2619"/>
      </w:tblGrid>
      <w:tr w:rsidR="009770D9" w:rsidRPr="009770D9" w14:paraId="021A969C" w14:textId="77777777" w:rsidTr="00B01B4F">
        <w:tc>
          <w:tcPr>
            <w:tcW w:w="372" w:type="pct"/>
          </w:tcPr>
          <w:p w14:paraId="2C5A1351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5" w:type="pct"/>
          </w:tcPr>
          <w:p w14:paraId="16A3E65E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445" w:type="pct"/>
          </w:tcPr>
          <w:p w14:paraId="28C952C1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68" w:type="pct"/>
          </w:tcPr>
          <w:p w14:paraId="4E788F34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реализация</w:t>
            </w:r>
          </w:p>
        </w:tc>
      </w:tr>
      <w:tr w:rsidR="009770D9" w:rsidRPr="009770D9" w14:paraId="1227B571" w14:textId="77777777" w:rsidTr="00B01B4F">
        <w:tc>
          <w:tcPr>
            <w:tcW w:w="372" w:type="pct"/>
            <w:vAlign w:val="center"/>
          </w:tcPr>
          <w:p w14:paraId="5110948B" w14:textId="77777777" w:rsidR="009770D9" w:rsidRPr="009770D9" w:rsidRDefault="009770D9" w:rsidP="00977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041F8958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Бобрик Ж.А.</w:t>
            </w:r>
          </w:p>
        </w:tc>
        <w:tc>
          <w:tcPr>
            <w:tcW w:w="2445" w:type="pct"/>
            <w:vAlign w:val="center"/>
          </w:tcPr>
          <w:p w14:paraId="48E4AE37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Шляхі развіцця творчых здольнасцей </w:t>
            </w:r>
            <w:r w:rsidRPr="00977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lastRenderedPageBreak/>
              <w:t>вучняў у кантэксце вывучэння беларускай мовы і літаратуры</w:t>
            </w:r>
          </w:p>
        </w:tc>
        <w:tc>
          <w:tcPr>
            <w:tcW w:w="1368" w:type="pct"/>
            <w:vAlign w:val="center"/>
          </w:tcPr>
          <w:p w14:paraId="07FC4522" w14:textId="77777777" w:rsidR="009770D9" w:rsidRPr="009770D9" w:rsidRDefault="0022719E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урок</w:t>
            </w:r>
            <w:r w:rsidR="009770D9"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F4D1F6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творческие конкурсы                                                                      </w:t>
            </w:r>
          </w:p>
        </w:tc>
      </w:tr>
      <w:tr w:rsidR="009770D9" w:rsidRPr="009770D9" w14:paraId="7DF771E4" w14:textId="77777777" w:rsidTr="00B01B4F">
        <w:tc>
          <w:tcPr>
            <w:tcW w:w="372" w:type="pct"/>
            <w:vAlign w:val="center"/>
          </w:tcPr>
          <w:p w14:paraId="18687942" w14:textId="77777777" w:rsidR="009770D9" w:rsidRPr="009770D9" w:rsidRDefault="009770D9" w:rsidP="00977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7B009E35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Виршич Н. Н.</w:t>
            </w:r>
          </w:p>
        </w:tc>
        <w:tc>
          <w:tcPr>
            <w:tcW w:w="2445" w:type="pct"/>
            <w:vAlign w:val="center"/>
          </w:tcPr>
          <w:p w14:paraId="61C25129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Міжпрадметныя сувяз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як сродак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актывізацыі вучэбнапазнавальнай дзейнасці вучняў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 ўроках беларускай мовы і літаратуры</w:t>
            </w:r>
          </w:p>
        </w:tc>
        <w:tc>
          <w:tcPr>
            <w:tcW w:w="1368" w:type="pct"/>
            <w:vAlign w:val="center"/>
          </w:tcPr>
          <w:p w14:paraId="76B0801C" w14:textId="77777777" w:rsidR="009770D9" w:rsidRPr="009770D9" w:rsidRDefault="0022719E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  <w:r w:rsidR="009770D9"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учащихся,</w:t>
            </w:r>
          </w:p>
          <w:p w14:paraId="6C2FB9CA" w14:textId="77777777" w:rsidR="009770D9" w:rsidRPr="009770D9" w:rsidRDefault="009770D9" w:rsidP="0022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конкурсы                      </w:t>
            </w:r>
          </w:p>
        </w:tc>
      </w:tr>
      <w:tr w:rsidR="009770D9" w:rsidRPr="009770D9" w14:paraId="1F722DB2" w14:textId="77777777" w:rsidTr="00B01B4F">
        <w:tc>
          <w:tcPr>
            <w:tcW w:w="372" w:type="pct"/>
            <w:vAlign w:val="center"/>
          </w:tcPr>
          <w:p w14:paraId="18D92D3E" w14:textId="77777777" w:rsidR="009770D9" w:rsidRPr="009770D9" w:rsidRDefault="009770D9" w:rsidP="00977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5EA96F46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Комель Т.В.</w:t>
            </w:r>
          </w:p>
        </w:tc>
        <w:tc>
          <w:tcPr>
            <w:tcW w:w="2445" w:type="pct"/>
            <w:vAlign w:val="center"/>
          </w:tcPr>
          <w:p w14:paraId="251EC2C6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Способы активизации учебно-познавательной деятельности учащихся в образовательном процессе по русскому языку и литературе</w:t>
            </w:r>
          </w:p>
        </w:tc>
        <w:tc>
          <w:tcPr>
            <w:tcW w:w="1368" w:type="pct"/>
            <w:vAlign w:val="center"/>
          </w:tcPr>
          <w:p w14:paraId="2822E073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урок, </w:t>
            </w:r>
          </w:p>
          <w:p w14:paraId="5D09704C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конкурсы </w:t>
            </w:r>
          </w:p>
          <w:p w14:paraId="4E25E940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770D9" w:rsidRPr="009770D9" w14:paraId="32A99FFA" w14:textId="77777777" w:rsidTr="00B01B4F">
        <w:tc>
          <w:tcPr>
            <w:tcW w:w="372" w:type="pct"/>
            <w:vAlign w:val="center"/>
          </w:tcPr>
          <w:p w14:paraId="7A4FB949" w14:textId="77777777" w:rsidR="009770D9" w:rsidRPr="009770D9" w:rsidRDefault="009770D9" w:rsidP="00977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5F842B7D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Саев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 Т.И.</w:t>
            </w:r>
          </w:p>
        </w:tc>
        <w:tc>
          <w:tcPr>
            <w:tcW w:w="2445" w:type="pct"/>
            <w:vAlign w:val="center"/>
          </w:tcPr>
          <w:p w14:paraId="6C8551EB" w14:textId="77777777" w:rsidR="009770D9" w:rsidRPr="009770D9" w:rsidRDefault="009770D9" w:rsidP="008C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ресурсов при организации работы на уроках русского языка и литературы</w:t>
            </w:r>
          </w:p>
        </w:tc>
        <w:tc>
          <w:tcPr>
            <w:tcW w:w="1368" w:type="pct"/>
            <w:vAlign w:val="center"/>
          </w:tcPr>
          <w:p w14:paraId="51A499B5" w14:textId="77777777" w:rsidR="009770D9" w:rsidRPr="009770D9" w:rsidRDefault="009770D9" w:rsidP="0022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НПК учащихся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22719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мастер-класс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творческие конкурсы </w:t>
            </w:r>
          </w:p>
        </w:tc>
      </w:tr>
      <w:tr w:rsidR="009770D9" w:rsidRPr="009770D9" w14:paraId="6D54E7EC" w14:textId="77777777" w:rsidTr="00B01B4F">
        <w:tc>
          <w:tcPr>
            <w:tcW w:w="372" w:type="pct"/>
            <w:vAlign w:val="center"/>
          </w:tcPr>
          <w:p w14:paraId="306B10E3" w14:textId="77777777" w:rsidR="009770D9" w:rsidRPr="009770D9" w:rsidRDefault="009770D9" w:rsidP="00977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1673B0DB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Рытикова И.М.</w:t>
            </w:r>
          </w:p>
        </w:tc>
        <w:tc>
          <w:tcPr>
            <w:tcW w:w="2445" w:type="pct"/>
            <w:vAlign w:val="center"/>
          </w:tcPr>
          <w:p w14:paraId="6F54739C" w14:textId="77777777" w:rsidR="009770D9" w:rsidRPr="009770D9" w:rsidRDefault="009770D9" w:rsidP="0097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медиаобразования в образовательном процессе по истории и обществоведению </w:t>
            </w:r>
          </w:p>
        </w:tc>
        <w:tc>
          <w:tcPr>
            <w:tcW w:w="1368" w:type="pct"/>
            <w:vAlign w:val="center"/>
          </w:tcPr>
          <w:p w14:paraId="15E40E67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урок,</w:t>
            </w: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14:paraId="69093A17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</w:t>
            </w:r>
          </w:p>
          <w:p w14:paraId="220678CC" w14:textId="77777777" w:rsidR="009770D9" w:rsidRPr="009770D9" w:rsidRDefault="009770D9" w:rsidP="0097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524351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D5A90" w14:textId="77777777" w:rsidR="009770D9" w:rsidRPr="009770D9" w:rsidRDefault="009770D9" w:rsidP="0097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7FB96" w14:textId="77777777" w:rsidR="002C72FE" w:rsidRDefault="002C72FE"/>
    <w:sectPr w:rsidR="002C72FE" w:rsidSect="00E366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20"/>
    <w:multiLevelType w:val="hybridMultilevel"/>
    <w:tmpl w:val="663EC51E"/>
    <w:lvl w:ilvl="0" w:tplc="98BC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9797B"/>
    <w:multiLevelType w:val="hybridMultilevel"/>
    <w:tmpl w:val="0710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D9"/>
    <w:rsid w:val="0018318A"/>
    <w:rsid w:val="001A6F87"/>
    <w:rsid w:val="0022719E"/>
    <w:rsid w:val="002A4E70"/>
    <w:rsid w:val="002C72FE"/>
    <w:rsid w:val="003C0004"/>
    <w:rsid w:val="00433809"/>
    <w:rsid w:val="005F7918"/>
    <w:rsid w:val="00605264"/>
    <w:rsid w:val="006355B2"/>
    <w:rsid w:val="007E6492"/>
    <w:rsid w:val="00882D9D"/>
    <w:rsid w:val="008C34AF"/>
    <w:rsid w:val="009770D9"/>
    <w:rsid w:val="00A30C47"/>
    <w:rsid w:val="00AE12BC"/>
    <w:rsid w:val="00B41C89"/>
    <w:rsid w:val="00BA2ED6"/>
    <w:rsid w:val="00BE5A0A"/>
    <w:rsid w:val="00CA6C37"/>
    <w:rsid w:val="00CE2533"/>
    <w:rsid w:val="00E366B1"/>
    <w:rsid w:val="00E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A4E70"/>
    <w:pPr>
      <w:tabs>
        <w:tab w:val="right" w:leader="dot" w:pos="9355"/>
      </w:tabs>
      <w:spacing w:after="0" w:line="240" w:lineRule="auto"/>
      <w:ind w:right="566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3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A4E70"/>
    <w:pPr>
      <w:tabs>
        <w:tab w:val="right" w:leader="dot" w:pos="9355"/>
      </w:tabs>
      <w:spacing w:after="0" w:line="240" w:lineRule="auto"/>
      <w:ind w:right="566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3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2023-09-08T05:11:00Z</dcterms:created>
  <dcterms:modified xsi:type="dcterms:W3CDTF">2023-09-08T05:11:00Z</dcterms:modified>
</cp:coreProperties>
</file>