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3" w:rsidRDefault="00DB06C3" w:rsidP="00DB06C3">
      <w:pPr>
        <w:rPr>
          <w:b/>
          <w:sz w:val="36"/>
          <w:szCs w:val="30"/>
        </w:rPr>
      </w:pPr>
      <w:r w:rsidRPr="00791FD6">
        <w:rPr>
          <w:b/>
          <w:sz w:val="36"/>
          <w:szCs w:val="30"/>
        </w:rPr>
        <w:t>Методическая тема:</w:t>
      </w:r>
    </w:p>
    <w:p w:rsidR="00DB06C3" w:rsidRDefault="00DB06C3" w:rsidP="00DB06C3">
      <w:pPr>
        <w:rPr>
          <w:b/>
          <w:sz w:val="36"/>
          <w:szCs w:val="30"/>
        </w:rPr>
      </w:pPr>
    </w:p>
    <w:p w:rsidR="00DB06C3" w:rsidRPr="00DB06C3" w:rsidRDefault="00DB06C3" w:rsidP="00DB06C3">
      <w:pPr>
        <w:jc w:val="center"/>
        <w:rPr>
          <w:b/>
          <w:i/>
          <w:color w:val="000000"/>
          <w:sz w:val="36"/>
          <w:szCs w:val="36"/>
        </w:rPr>
      </w:pPr>
      <w:r w:rsidRPr="00DB06C3">
        <w:rPr>
          <w:b/>
          <w:bCs/>
          <w:i/>
          <w:color w:val="000000"/>
          <w:sz w:val="36"/>
          <w:szCs w:val="36"/>
        </w:rPr>
        <w:t xml:space="preserve">Совершенствование профессиональной компетентности </w:t>
      </w:r>
      <w:r>
        <w:rPr>
          <w:b/>
          <w:bCs/>
          <w:i/>
          <w:color w:val="000000"/>
          <w:sz w:val="36"/>
          <w:szCs w:val="36"/>
        </w:rPr>
        <w:t>педагогов</w:t>
      </w:r>
      <w:r w:rsidRPr="00DB06C3">
        <w:rPr>
          <w:b/>
          <w:bCs/>
          <w:i/>
          <w:color w:val="000000"/>
          <w:sz w:val="36"/>
          <w:szCs w:val="36"/>
        </w:rPr>
        <w:t xml:space="preserve"> по вопросам </w:t>
      </w:r>
      <w:bookmarkStart w:id="0" w:name="_Hlk132201047"/>
      <w:r w:rsidRPr="00DB06C3">
        <w:rPr>
          <w:b/>
          <w:bCs/>
          <w:i/>
          <w:color w:val="000000"/>
          <w:sz w:val="36"/>
          <w:szCs w:val="36"/>
        </w:rPr>
        <w:t xml:space="preserve">развития и воспитания личности </w:t>
      </w:r>
      <w:bookmarkEnd w:id="0"/>
      <w:r w:rsidRPr="00DB06C3">
        <w:rPr>
          <w:b/>
          <w:bCs/>
          <w:i/>
          <w:color w:val="000000"/>
          <w:sz w:val="36"/>
          <w:szCs w:val="36"/>
        </w:rPr>
        <w:t xml:space="preserve">учащегося средствами учебных предметов </w:t>
      </w:r>
      <w:r w:rsidRPr="00DB06C3">
        <w:rPr>
          <w:b/>
          <w:i/>
          <w:sz w:val="36"/>
          <w:szCs w:val="36"/>
        </w:rPr>
        <w:t>естественно-математического цикла</w:t>
      </w:r>
    </w:p>
    <w:p w:rsidR="00DB06C3" w:rsidRPr="00791FD6" w:rsidRDefault="00DB06C3" w:rsidP="00DB06C3">
      <w:pPr>
        <w:jc w:val="center"/>
        <w:rPr>
          <w:b/>
          <w:sz w:val="36"/>
          <w:szCs w:val="30"/>
        </w:rPr>
      </w:pPr>
    </w:p>
    <w:p w:rsidR="00DB06C3" w:rsidRDefault="00DB06C3" w:rsidP="00DB06C3">
      <w:pPr>
        <w:jc w:val="both"/>
        <w:rPr>
          <w:bCs/>
          <w:i/>
          <w:color w:val="000000"/>
          <w:sz w:val="36"/>
          <w:szCs w:val="36"/>
        </w:rPr>
      </w:pPr>
      <w:r w:rsidRPr="00791FD6">
        <w:rPr>
          <w:b/>
          <w:sz w:val="36"/>
          <w:szCs w:val="30"/>
        </w:rPr>
        <w:t>Цель:</w:t>
      </w:r>
      <w:r w:rsidRPr="006D1008">
        <w:rPr>
          <w:i/>
          <w:color w:val="000000"/>
          <w:sz w:val="36"/>
          <w:szCs w:val="28"/>
          <w:shd w:val="clear" w:color="auto" w:fill="FFFFFF"/>
        </w:rPr>
        <w:t xml:space="preserve"> </w:t>
      </w:r>
      <w:r>
        <w:rPr>
          <w:i/>
          <w:color w:val="000000"/>
          <w:sz w:val="36"/>
          <w:szCs w:val="28"/>
          <w:shd w:val="clear" w:color="auto" w:fill="FFFFFF"/>
        </w:rPr>
        <w:t>содействие актуализации и</w:t>
      </w:r>
      <w:r w:rsidRPr="00151AEF">
        <w:rPr>
          <w:i/>
          <w:color w:val="000000"/>
          <w:sz w:val="36"/>
          <w:szCs w:val="28"/>
          <w:shd w:val="clear" w:color="auto" w:fill="FFFFFF"/>
        </w:rPr>
        <w:t xml:space="preserve"> </w:t>
      </w:r>
      <w:r w:rsidRPr="005C2C2E">
        <w:rPr>
          <w:bCs/>
          <w:i/>
          <w:iCs/>
          <w:color w:val="000000"/>
          <w:sz w:val="36"/>
          <w:szCs w:val="28"/>
          <w:shd w:val="clear" w:color="auto" w:fill="FFFFFF"/>
        </w:rPr>
        <w:t>совершенствовани</w:t>
      </w:r>
      <w:r>
        <w:rPr>
          <w:bCs/>
          <w:i/>
          <w:iCs/>
          <w:color w:val="000000"/>
          <w:sz w:val="36"/>
          <w:szCs w:val="28"/>
          <w:shd w:val="clear" w:color="auto" w:fill="FFFFFF"/>
        </w:rPr>
        <w:t>ю</w:t>
      </w:r>
      <w:r w:rsidRPr="005C2C2E">
        <w:rPr>
          <w:bCs/>
          <w:i/>
          <w:iCs/>
          <w:color w:val="000000"/>
          <w:sz w:val="36"/>
          <w:szCs w:val="28"/>
          <w:shd w:val="clear" w:color="auto" w:fill="FFFFFF"/>
        </w:rPr>
        <w:t xml:space="preserve"> </w:t>
      </w:r>
      <w:r w:rsidRPr="00F04998">
        <w:rPr>
          <w:i/>
          <w:sz w:val="36"/>
          <w:szCs w:val="36"/>
        </w:rPr>
        <w:t>предметно-методических компетенций учител</w:t>
      </w:r>
      <w:r>
        <w:rPr>
          <w:i/>
          <w:sz w:val="36"/>
          <w:szCs w:val="36"/>
        </w:rPr>
        <w:t>ей естественно-математического цикла</w:t>
      </w:r>
      <w:r w:rsidRPr="00F04998">
        <w:t xml:space="preserve"> </w:t>
      </w:r>
      <w:r w:rsidRPr="00F04998">
        <w:rPr>
          <w:i/>
          <w:sz w:val="36"/>
          <w:szCs w:val="36"/>
        </w:rPr>
        <w:t xml:space="preserve">по </w:t>
      </w:r>
      <w:r w:rsidRPr="00DB06C3">
        <w:rPr>
          <w:b/>
          <w:bCs/>
          <w:i/>
          <w:color w:val="000000"/>
          <w:sz w:val="36"/>
          <w:szCs w:val="36"/>
        </w:rPr>
        <w:t xml:space="preserve"> </w:t>
      </w:r>
      <w:r w:rsidRPr="00DB06C3">
        <w:rPr>
          <w:bCs/>
          <w:i/>
          <w:color w:val="000000"/>
          <w:sz w:val="36"/>
          <w:szCs w:val="36"/>
        </w:rPr>
        <w:t xml:space="preserve">вопросам развития и воспитания личности учащегося средствами </w:t>
      </w:r>
      <w:r>
        <w:rPr>
          <w:bCs/>
          <w:i/>
          <w:color w:val="000000"/>
          <w:sz w:val="36"/>
          <w:szCs w:val="36"/>
        </w:rPr>
        <w:t xml:space="preserve">своих </w:t>
      </w:r>
      <w:r w:rsidRPr="00DB06C3">
        <w:rPr>
          <w:bCs/>
          <w:i/>
          <w:color w:val="000000"/>
          <w:sz w:val="36"/>
          <w:szCs w:val="36"/>
        </w:rPr>
        <w:t xml:space="preserve">учебных предметов </w:t>
      </w:r>
    </w:p>
    <w:p w:rsidR="00DB06C3" w:rsidRPr="00DB06C3" w:rsidRDefault="00DB06C3" w:rsidP="00DB06C3">
      <w:pPr>
        <w:jc w:val="both"/>
        <w:rPr>
          <w:sz w:val="36"/>
          <w:szCs w:val="30"/>
        </w:rPr>
      </w:pPr>
    </w:p>
    <w:p w:rsidR="00DB06C3" w:rsidRPr="00791FD6" w:rsidRDefault="00DB06C3" w:rsidP="00DB06C3">
      <w:pPr>
        <w:pStyle w:val="a3"/>
        <w:spacing w:before="0" w:beforeAutospacing="0" w:after="0" w:afterAutospacing="0"/>
        <w:jc w:val="both"/>
        <w:rPr>
          <w:i/>
          <w:color w:val="000000"/>
          <w:sz w:val="36"/>
          <w:szCs w:val="28"/>
          <w:shd w:val="clear" w:color="auto" w:fill="FFFFFF"/>
        </w:rPr>
      </w:pPr>
      <w:r w:rsidRPr="00791FD6">
        <w:rPr>
          <w:b/>
          <w:sz w:val="36"/>
          <w:szCs w:val="30"/>
        </w:rPr>
        <w:t>Задачи:</w:t>
      </w:r>
      <w:r w:rsidRPr="00791FD6">
        <w:rPr>
          <w:i/>
          <w:color w:val="000000"/>
          <w:sz w:val="36"/>
          <w:szCs w:val="28"/>
          <w:shd w:val="clear" w:color="auto" w:fill="FFFFFF"/>
        </w:rPr>
        <w:t xml:space="preserve"> </w:t>
      </w:r>
    </w:p>
    <w:p w:rsidR="00DB06C3" w:rsidRPr="009653EC" w:rsidRDefault="00DB06C3" w:rsidP="00DB06C3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i/>
          <w:sz w:val="36"/>
          <w:szCs w:val="28"/>
          <w:shd w:val="clear" w:color="auto" w:fill="FFFFFF"/>
        </w:rPr>
      </w:pPr>
      <w:r w:rsidRPr="009653EC">
        <w:rPr>
          <w:rFonts w:ascii="Times New Roman" w:hAnsi="Times New Roman"/>
          <w:i/>
          <w:sz w:val="36"/>
          <w:szCs w:val="28"/>
          <w:shd w:val="clear" w:color="auto" w:fill="FFFFFF"/>
        </w:rPr>
        <w:t>содействовать</w:t>
      </w:r>
      <w:r w:rsidRPr="009653EC">
        <w:rPr>
          <w:rFonts w:ascii="Tahoma" w:hAnsi="Tahoma" w:cs="Tahoma"/>
          <w:shd w:val="clear" w:color="auto" w:fill="FFFFFF"/>
        </w:rPr>
        <w:t xml:space="preserve"> 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развитию профессиональной компетенции педагогов в области содержания, форм и методов 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развития и воспитания личности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учащихся 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средствами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предмет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ов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естественно-математического цикла</w:t>
      </w:r>
      <w:r w:rsidRPr="009653EC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; </w:t>
      </w:r>
    </w:p>
    <w:p w:rsidR="00DB06C3" w:rsidRPr="00E63D76" w:rsidRDefault="00DB06C3" w:rsidP="00DB06C3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i/>
          <w:sz w:val="36"/>
          <w:szCs w:val="28"/>
          <w:shd w:val="clear" w:color="auto" w:fill="FFFFFF"/>
        </w:rPr>
      </w:pPr>
      <w:r w:rsidRPr="009653EC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создать условия для 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актуализации знаний педагогов об организации учебного процесса, перспективных образовательных технологиях и 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методика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>х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, направленных на 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развити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е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и воспитани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е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личности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учащихся</w:t>
      </w:r>
      <w:r w:rsidRPr="00E63D76">
        <w:rPr>
          <w:rFonts w:ascii="Times New Roman" w:hAnsi="Times New Roman"/>
          <w:i/>
          <w:sz w:val="36"/>
          <w:szCs w:val="28"/>
          <w:shd w:val="clear" w:color="auto" w:fill="FFFFFF"/>
        </w:rPr>
        <w:t>;</w:t>
      </w:r>
    </w:p>
    <w:p w:rsidR="00DB06C3" w:rsidRDefault="00DB06C3" w:rsidP="00DB06C3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i/>
          <w:sz w:val="36"/>
          <w:szCs w:val="28"/>
          <w:shd w:val="clear" w:color="auto" w:fill="FFFFFF"/>
        </w:rPr>
      </w:pPr>
      <w:r w:rsidRPr="009653EC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 совершенствовать 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способы </w:t>
      </w:r>
      <w:r>
        <w:rPr>
          <w:rFonts w:ascii="Times New Roman" w:hAnsi="Times New Roman"/>
          <w:i/>
          <w:sz w:val="36"/>
          <w:szCs w:val="36"/>
          <w:shd w:val="clear" w:color="auto" w:fill="FFFFFF"/>
        </w:rPr>
        <w:t>формирования функциональной грамотности учащихся</w:t>
      </w:r>
      <w:r w:rsidRPr="009653EC">
        <w:rPr>
          <w:rFonts w:ascii="Times New Roman" w:hAnsi="Times New Roman"/>
          <w:i/>
          <w:sz w:val="36"/>
          <w:szCs w:val="36"/>
          <w:shd w:val="clear" w:color="auto" w:fill="FFFFFF"/>
        </w:rPr>
        <w:t>, основанные на использовании совокупности методов, приемов и форм организации учебной деятельности, повышающих эффективность обучения</w:t>
      </w:r>
      <w:r w:rsidRPr="009653EC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 </w:t>
      </w:r>
    </w:p>
    <w:p w:rsidR="00DB06C3" w:rsidRDefault="00DB06C3" w:rsidP="00DB06C3">
      <w:pPr>
        <w:tabs>
          <w:tab w:val="left" w:pos="1134"/>
        </w:tabs>
        <w:ind w:left="360"/>
        <w:jc w:val="both"/>
        <w:rPr>
          <w:i/>
          <w:sz w:val="36"/>
          <w:szCs w:val="28"/>
          <w:shd w:val="clear" w:color="auto" w:fill="FFFFFF"/>
        </w:rPr>
      </w:pPr>
    </w:p>
    <w:p w:rsidR="00F16A60" w:rsidRDefault="00F16A60" w:rsidP="00DB06C3">
      <w:pPr>
        <w:tabs>
          <w:tab w:val="left" w:pos="1134"/>
        </w:tabs>
        <w:ind w:left="360"/>
        <w:jc w:val="both"/>
        <w:rPr>
          <w:i/>
          <w:sz w:val="36"/>
          <w:szCs w:val="28"/>
          <w:shd w:val="clear" w:color="auto" w:fill="FFFFFF"/>
        </w:rPr>
      </w:pPr>
      <w:bookmarkStart w:id="1" w:name="_GoBack"/>
      <w:bookmarkEnd w:id="1"/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750"/>
        <w:gridCol w:w="9073"/>
        <w:gridCol w:w="183"/>
        <w:gridCol w:w="2254"/>
      </w:tblGrid>
      <w:tr w:rsidR="00DB06C3" w:rsidTr="00B94E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Default="00DB06C3" w:rsidP="00B94ED7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3" w:rsidRDefault="00DB06C3" w:rsidP="00B94ED7">
            <w:pPr>
              <w:jc w:val="center"/>
              <w:rPr>
                <w:b/>
              </w:rPr>
            </w:pPr>
            <w:r>
              <w:rPr>
                <w:b/>
              </w:rPr>
              <w:t>Тема заседания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3" w:rsidRPr="00AA2CD4" w:rsidRDefault="00DB06C3" w:rsidP="00B94ED7">
            <w:pPr>
              <w:ind w:left="-108"/>
              <w:jc w:val="center"/>
              <w:rPr>
                <w:b/>
              </w:rPr>
            </w:pPr>
            <w:r w:rsidRPr="00AA2CD4">
              <w:rPr>
                <w:b/>
              </w:rPr>
              <w:t>Содержание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B06C3" w:rsidTr="00B94E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Default="00DB06C3" w:rsidP="00B94ED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F16A60" w:rsidRDefault="00BF61F3" w:rsidP="00B94ED7">
            <w:pPr>
              <w:jc w:val="both"/>
              <w:rPr>
                <w:b/>
              </w:rPr>
            </w:pPr>
            <w:r w:rsidRPr="00F16A60">
              <w:rPr>
                <w:b/>
              </w:rPr>
              <w:t xml:space="preserve">Нормативные правовые и учебно-методические аспекты организации образовательного процесса по учебным предметам </w:t>
            </w:r>
            <w:r w:rsidRPr="00F16A60">
              <w:rPr>
                <w:b/>
              </w:rPr>
              <w:t>естественно-математического цикла</w:t>
            </w:r>
            <w:r w:rsidRPr="00F16A60">
              <w:rPr>
                <w:b/>
              </w:rPr>
              <w:t xml:space="preserve"> в 2023/2024 учебном году.</w:t>
            </w:r>
          </w:p>
          <w:p w:rsidR="00DB06C3" w:rsidRDefault="00DB06C3" w:rsidP="00B94ED7">
            <w:pPr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август</w:t>
            </w:r>
          </w:p>
          <w:p w:rsidR="00DB06C3" w:rsidRDefault="00DB06C3" w:rsidP="00B94ED7">
            <w:pPr>
              <w:jc w:val="both"/>
            </w:pPr>
          </w:p>
          <w:p w:rsidR="00DB06C3" w:rsidRPr="00165A25" w:rsidRDefault="00DB06C3" w:rsidP="00B94ED7">
            <w:pPr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DB06C3" w:rsidRDefault="00DB06C3" w:rsidP="00B94ED7">
            <w:pPr>
              <w:jc w:val="both"/>
            </w:pPr>
            <w:r>
              <w:t>инструктивно-методическое совещание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AA2CD4" w:rsidRDefault="00DB06C3" w:rsidP="00B94ED7">
            <w:pPr>
              <w:jc w:val="both"/>
              <w:rPr>
                <w:b/>
              </w:rPr>
            </w:pPr>
            <w:r w:rsidRPr="00AA2CD4">
              <w:rPr>
                <w:b/>
              </w:rPr>
              <w:t>Научно-методический блок</w:t>
            </w:r>
          </w:p>
          <w:p w:rsidR="00BF61F3" w:rsidRDefault="00DB06C3" w:rsidP="00BF61F3">
            <w:pPr>
              <w:pStyle w:val="a4"/>
              <w:spacing w:after="0" w:line="240" w:lineRule="auto"/>
              <w:ind w:left="0" w:firstLine="567"/>
              <w:jc w:val="both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A2CD4">
              <w:rPr>
                <w:sz w:val="24"/>
                <w:szCs w:val="24"/>
                <w:lang w:val="be-BY"/>
              </w:rPr>
              <w:t xml:space="preserve">1. </w:t>
            </w:r>
            <w:r w:rsidR="00BF61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BF61F3" w:rsidRPr="00C65982">
              <w:rPr>
                <w:rFonts w:ascii="Times New Roman" w:hAnsi="Times New Roman"/>
                <w:sz w:val="26"/>
                <w:szCs w:val="26"/>
              </w:rPr>
              <w:t>ормативные правовые и учебно-методические аспекты организации образовательного процесса по учебным предметам естественно-математического цикла в 2023/2024 учебном году.</w:t>
            </w:r>
            <w:r w:rsidR="00BF6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61F3">
              <w:rPr>
                <w:rFonts w:ascii="Times New Roman" w:hAnsi="Times New Roman"/>
                <w:sz w:val="26"/>
                <w:szCs w:val="26"/>
              </w:rPr>
              <w:t>Нормативные правовые акты, регулирующие вопросы организации образовательного процесса.</w:t>
            </w:r>
          </w:p>
          <w:p w:rsidR="00DB06C3" w:rsidRPr="00AA2CD4" w:rsidRDefault="00DB06C3" w:rsidP="00B94ED7">
            <w:pPr>
              <w:pStyle w:val="a4"/>
              <w:spacing w:after="0" w:line="240" w:lineRule="auto"/>
              <w:ind w:left="0" w:firstLine="567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A2CD4">
              <w:rPr>
                <w:rFonts w:ascii="Times New Roman" w:hAnsi="Times New Roman"/>
                <w:sz w:val="24"/>
                <w:szCs w:val="24"/>
              </w:rPr>
              <w:t>2. Особенности организации образовательного процесса по учебным предметам естественно-математического цикла в 202</w:t>
            </w:r>
            <w:r w:rsidR="00BF61F3">
              <w:rPr>
                <w:rFonts w:ascii="Times New Roman" w:hAnsi="Times New Roman"/>
                <w:sz w:val="24"/>
                <w:szCs w:val="24"/>
              </w:rPr>
              <w:t>3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>/202</w:t>
            </w:r>
            <w:r w:rsidR="00BF61F3">
              <w:rPr>
                <w:rFonts w:ascii="Times New Roman" w:hAnsi="Times New Roman"/>
                <w:sz w:val="24"/>
                <w:szCs w:val="24"/>
              </w:rPr>
              <w:t>4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DB06C3" w:rsidRPr="00AA2CD4" w:rsidRDefault="00DB06C3" w:rsidP="00BF61F3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A2CD4">
              <w:t xml:space="preserve"> </w:t>
            </w:r>
          </w:p>
          <w:p w:rsidR="00DB06C3" w:rsidRPr="00AA2CD4" w:rsidRDefault="00DB06C3" w:rsidP="00B94ED7">
            <w:pPr>
              <w:jc w:val="both"/>
              <w:rPr>
                <w:b/>
              </w:rPr>
            </w:pPr>
          </w:p>
          <w:p w:rsidR="00DB06C3" w:rsidRPr="00AA2CD4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 w:rsidRPr="00AA2CD4">
              <w:rPr>
                <w:b/>
              </w:rPr>
              <w:t>Учебно-методический блок</w:t>
            </w:r>
          </w:p>
          <w:p w:rsidR="00DB06C3" w:rsidRPr="00AA2CD4" w:rsidRDefault="00DB06C3" w:rsidP="00B94ED7">
            <w:pPr>
              <w:pStyle w:val="a4"/>
              <w:spacing w:after="0" w:line="240" w:lineRule="auto"/>
              <w:ind w:left="0" w:firstLine="567"/>
              <w:jc w:val="both"/>
              <w:textAlignment w:val="top"/>
              <w:rPr>
                <w:sz w:val="24"/>
                <w:szCs w:val="24"/>
              </w:rPr>
            </w:pPr>
            <w:r w:rsidRPr="00AA2CD4">
              <w:rPr>
                <w:rFonts w:ascii="Times New Roman" w:hAnsi="Times New Roman"/>
                <w:sz w:val="24"/>
                <w:szCs w:val="24"/>
              </w:rPr>
              <w:t>1.</w:t>
            </w:r>
            <w:r w:rsidRPr="00AA2CD4">
              <w:rPr>
                <w:sz w:val="24"/>
                <w:szCs w:val="24"/>
              </w:rPr>
              <w:t xml:space="preserve"> 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образовательного процесса по учебным предметам естественно-математического цикла (Национальный образовательный портал, электронные образовательные ресурсы, рекомендации по их применению в образовательном процессе).  </w:t>
            </w:r>
          </w:p>
          <w:p w:rsidR="00DB06C3" w:rsidRPr="00AA2CD4" w:rsidRDefault="00DB06C3" w:rsidP="00B94ED7">
            <w:pPr>
              <w:pStyle w:val="a4"/>
              <w:spacing w:after="0" w:line="240" w:lineRule="auto"/>
              <w:ind w:left="0" w:firstLine="567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A2CD4">
              <w:rPr>
                <w:rFonts w:ascii="Times New Roman" w:hAnsi="Times New Roman"/>
                <w:sz w:val="24"/>
                <w:szCs w:val="24"/>
              </w:rPr>
              <w:t>2.  Анализ методической работы за  202</w:t>
            </w:r>
            <w:r w:rsidR="00BF61F3">
              <w:rPr>
                <w:rFonts w:ascii="Times New Roman" w:hAnsi="Times New Roman"/>
                <w:sz w:val="24"/>
                <w:szCs w:val="24"/>
              </w:rPr>
              <w:t>2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>/202</w:t>
            </w:r>
            <w:r w:rsidR="00BF61F3">
              <w:rPr>
                <w:rFonts w:ascii="Times New Roman" w:hAnsi="Times New Roman"/>
                <w:sz w:val="24"/>
                <w:szCs w:val="24"/>
              </w:rPr>
              <w:t>3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E26DE1">
              <w:rPr>
                <w:rFonts w:ascii="Times New Roman" w:hAnsi="Times New Roman"/>
                <w:sz w:val="24"/>
                <w:szCs w:val="24"/>
              </w:rPr>
              <w:t>.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C3" w:rsidRPr="00AA2CD4" w:rsidRDefault="00DB06C3" w:rsidP="00E26DE1">
            <w:pPr>
              <w:tabs>
                <w:tab w:val="left" w:pos="432"/>
              </w:tabs>
              <w:ind w:firstLine="595"/>
              <w:jc w:val="both"/>
              <w:rPr>
                <w:lang w:val="be-BY"/>
              </w:rPr>
            </w:pPr>
            <w:r w:rsidRPr="00AA2CD4">
              <w:t xml:space="preserve">3.  Анализ результатов выпускных </w:t>
            </w:r>
            <w:r w:rsidR="00BF61F3">
              <w:t xml:space="preserve">и централизованных </w:t>
            </w:r>
            <w:r w:rsidRPr="00AA2CD4">
              <w:t>экзаменов, централизованного тестирования по предметам естественно-математического цикла за 202</w:t>
            </w:r>
            <w:r w:rsidR="00BF61F3">
              <w:t>2</w:t>
            </w:r>
            <w:r w:rsidRPr="00AA2CD4">
              <w:t>/202</w:t>
            </w:r>
            <w:r w:rsidR="00BF61F3">
              <w:t>3</w:t>
            </w:r>
            <w:r w:rsidRPr="00AA2CD4">
              <w:rPr>
                <w:lang w:val="be-BY"/>
              </w:rPr>
              <w:t xml:space="preserve"> учебный год.</w:t>
            </w:r>
          </w:p>
          <w:p w:rsidR="00DB06C3" w:rsidRPr="00AA2CD4" w:rsidRDefault="00DB06C3" w:rsidP="00B94ED7">
            <w:pPr>
              <w:ind w:left="7088"/>
              <w:rPr>
                <w:lang w:val="be-BY"/>
              </w:rPr>
            </w:pPr>
          </w:p>
          <w:p w:rsidR="00DB06C3" w:rsidRPr="00AA2CD4" w:rsidRDefault="00DB06C3" w:rsidP="00B94ED7">
            <w:pPr>
              <w:tabs>
                <w:tab w:val="left" w:pos="432"/>
              </w:tabs>
              <w:ind w:left="34" w:firstLine="425"/>
              <w:jc w:val="both"/>
            </w:pPr>
            <w:r w:rsidRPr="00AA2CD4">
              <w:rPr>
                <w:b/>
              </w:rPr>
              <w:t>Практический блок</w:t>
            </w:r>
          </w:p>
          <w:p w:rsidR="00E26DE1" w:rsidRPr="005D7A62" w:rsidRDefault="00DB06C3" w:rsidP="00E26DE1">
            <w:pPr>
              <w:pStyle w:val="a4"/>
              <w:spacing w:after="0" w:line="240" w:lineRule="auto"/>
              <w:ind w:left="0" w:firstLine="567"/>
              <w:jc w:val="both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A2CD4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1. 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>Планирование работы методического объединения учителей естественно-математических наук на 202</w:t>
            </w:r>
            <w:r w:rsidR="00E26D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>/202</w:t>
            </w:r>
            <w:r w:rsidR="00E26D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CD4">
              <w:rPr>
                <w:rFonts w:ascii="Times New Roman" w:hAnsi="Times New Roman"/>
                <w:sz w:val="24"/>
                <w:szCs w:val="24"/>
              </w:rPr>
              <w:t xml:space="preserve"> учебный год в соответствии с темой</w:t>
            </w:r>
            <w:r w:rsidR="00E2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DE1" w:rsidRPr="005D7A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«Совершенствование профессиональной компетентности учителя географии по вопросам развития и воспитания личности учащегося средствами учебных предметов </w:t>
            </w:r>
            <w:r w:rsidR="00E26DE1" w:rsidRPr="005D7A62">
              <w:rPr>
                <w:rFonts w:ascii="Times New Roman" w:hAnsi="Times New Roman"/>
                <w:sz w:val="26"/>
                <w:szCs w:val="26"/>
              </w:rPr>
              <w:t>естественно-математического цикла</w:t>
            </w:r>
            <w:r w:rsidR="00E26DE1" w:rsidRPr="005D7A62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  <w:p w:rsidR="00DB06C3" w:rsidRPr="00AA2CD4" w:rsidRDefault="00DB06C3" w:rsidP="00B94ED7">
            <w:pPr>
              <w:tabs>
                <w:tab w:val="left" w:pos="709"/>
              </w:tabs>
              <w:ind w:firstLine="595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  <w:lang w:val="be-BY"/>
              </w:rPr>
              <w:t xml:space="preserve">2. </w:t>
            </w:r>
            <w:r w:rsidRPr="00AA2CD4">
              <w:rPr>
                <w:rStyle w:val="FontStyle24"/>
                <w:sz w:val="24"/>
                <w:szCs w:val="24"/>
                <w:lang w:val="be-BY"/>
              </w:rPr>
              <w:t xml:space="preserve">Планирование </w:t>
            </w:r>
            <w:r w:rsidRPr="00AA2CD4">
              <w:rPr>
                <w:rStyle w:val="FontStyle24"/>
                <w:sz w:val="24"/>
                <w:szCs w:val="24"/>
              </w:rPr>
              <w:t xml:space="preserve"> работы учебных кабинетов в 202</w:t>
            </w:r>
            <w:r w:rsidR="00E26DE1">
              <w:rPr>
                <w:rStyle w:val="FontStyle24"/>
                <w:sz w:val="24"/>
                <w:szCs w:val="24"/>
              </w:rPr>
              <w:t>3</w:t>
            </w:r>
            <w:r w:rsidRPr="00AA2CD4">
              <w:rPr>
                <w:rStyle w:val="FontStyle24"/>
                <w:sz w:val="24"/>
                <w:szCs w:val="24"/>
              </w:rPr>
              <w:t>/202</w:t>
            </w:r>
            <w:r w:rsidR="00E26DE1">
              <w:rPr>
                <w:rStyle w:val="FontStyle24"/>
                <w:sz w:val="24"/>
                <w:szCs w:val="24"/>
              </w:rPr>
              <w:t>4</w:t>
            </w:r>
            <w:r w:rsidRPr="00AA2CD4">
              <w:rPr>
                <w:rStyle w:val="FontStyle24"/>
                <w:sz w:val="24"/>
                <w:szCs w:val="24"/>
              </w:rPr>
              <w:t xml:space="preserve"> учебном году</w:t>
            </w:r>
            <w:r w:rsidR="00E26DE1">
              <w:rPr>
                <w:rStyle w:val="FontStyle24"/>
                <w:sz w:val="24"/>
                <w:szCs w:val="24"/>
              </w:rPr>
              <w:t>.</w:t>
            </w:r>
          </w:p>
          <w:p w:rsidR="00DB06C3" w:rsidRPr="00AA2CD4" w:rsidRDefault="00DB06C3" w:rsidP="00B94ED7">
            <w:pPr>
              <w:tabs>
                <w:tab w:val="left" w:pos="709"/>
              </w:tabs>
              <w:jc w:val="both"/>
              <w:rPr>
                <w:rStyle w:val="FontStyle24"/>
                <w:sz w:val="24"/>
                <w:szCs w:val="24"/>
              </w:rPr>
            </w:pPr>
          </w:p>
          <w:p w:rsidR="00DB06C3" w:rsidRPr="00AA2CD4" w:rsidRDefault="00DB06C3" w:rsidP="00B94ED7">
            <w:pPr>
              <w:jc w:val="both"/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both"/>
            </w:pPr>
          </w:p>
          <w:p w:rsidR="00DB06C3" w:rsidRDefault="00DB06C3" w:rsidP="00B94ED7">
            <w:r>
              <w:t>С.В. Федорако</w:t>
            </w:r>
          </w:p>
          <w:p w:rsidR="00DB06C3" w:rsidRDefault="00DB06C3" w:rsidP="00B94ED7">
            <w:r>
              <w:t xml:space="preserve">Т.Л. </w:t>
            </w:r>
            <w:proofErr w:type="spellStart"/>
            <w:r>
              <w:t>Бараховская</w:t>
            </w:r>
            <w:proofErr w:type="spellEnd"/>
          </w:p>
          <w:p w:rsidR="00DB06C3" w:rsidRDefault="00DB06C3" w:rsidP="00B94ED7">
            <w:r>
              <w:t xml:space="preserve">Т.А. </w:t>
            </w:r>
            <w:proofErr w:type="spellStart"/>
            <w:r>
              <w:t>Лебёдко</w:t>
            </w:r>
            <w:proofErr w:type="spellEnd"/>
          </w:p>
          <w:p w:rsidR="00DB06C3" w:rsidRDefault="00DB06C3" w:rsidP="00B94ED7">
            <w:r>
              <w:t xml:space="preserve">Н.Ю. </w:t>
            </w:r>
            <w:proofErr w:type="spellStart"/>
            <w:r>
              <w:t>Кандер</w:t>
            </w:r>
            <w:proofErr w:type="spellEnd"/>
          </w:p>
          <w:p w:rsidR="00DB06C3" w:rsidRDefault="00DB06C3" w:rsidP="00B94ED7">
            <w:pPr>
              <w:ind w:left="33"/>
              <w:contextualSpacing/>
            </w:pPr>
            <w:r>
              <w:t xml:space="preserve">И.В. </w:t>
            </w:r>
            <w:proofErr w:type="spellStart"/>
            <w:r>
              <w:t>Уланчик</w:t>
            </w:r>
            <w:proofErr w:type="spellEnd"/>
          </w:p>
          <w:p w:rsidR="00DB06C3" w:rsidRDefault="00F16A60" w:rsidP="00B94ED7">
            <w:r>
              <w:t>А</w:t>
            </w:r>
            <w:r w:rsidR="00DB06C3">
              <w:t>.</w:t>
            </w:r>
            <w:r>
              <w:t>И</w:t>
            </w:r>
            <w:r w:rsidR="00DB06C3">
              <w:t xml:space="preserve">. </w:t>
            </w:r>
            <w:proofErr w:type="spellStart"/>
            <w:r w:rsidR="00BF61F3">
              <w:t>Полонцевич</w:t>
            </w:r>
            <w:proofErr w:type="spellEnd"/>
            <w:proofErr w:type="gramStart"/>
            <w:r w:rsidR="00BF61F3">
              <w:t xml:space="preserve"> .</w:t>
            </w:r>
            <w:proofErr w:type="gramEnd"/>
          </w:p>
          <w:p w:rsidR="00BF61F3" w:rsidRDefault="00DB06C3" w:rsidP="00B94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Кербедь</w:t>
            </w:r>
            <w:proofErr w:type="spellEnd"/>
            <w:r w:rsidR="00BF61F3">
              <w:rPr>
                <w:sz w:val="26"/>
                <w:szCs w:val="26"/>
              </w:rPr>
              <w:t xml:space="preserve"> </w:t>
            </w:r>
          </w:p>
          <w:p w:rsidR="00DB06C3" w:rsidRDefault="00BF61F3" w:rsidP="00B94ED7">
            <w:r>
              <w:rPr>
                <w:sz w:val="26"/>
                <w:szCs w:val="26"/>
              </w:rPr>
              <w:t xml:space="preserve">Н.Л.  </w:t>
            </w:r>
            <w:proofErr w:type="spellStart"/>
            <w:r>
              <w:rPr>
                <w:sz w:val="26"/>
                <w:szCs w:val="26"/>
              </w:rPr>
              <w:t>Кузавлева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06C3" w:rsidRPr="007D05FF" w:rsidRDefault="00DB06C3" w:rsidP="00B94ED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Барковская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06C3" w:rsidRDefault="00DB06C3" w:rsidP="00B94ED7"/>
          <w:p w:rsidR="00DB06C3" w:rsidRDefault="00DB06C3" w:rsidP="00B94ED7">
            <w:r>
              <w:t xml:space="preserve">Т.Л. </w:t>
            </w:r>
            <w:proofErr w:type="spellStart"/>
            <w:r>
              <w:t>Бараховская</w:t>
            </w:r>
            <w:proofErr w:type="spellEnd"/>
          </w:p>
          <w:p w:rsidR="00DB06C3" w:rsidRDefault="00DB06C3" w:rsidP="00B94ED7"/>
          <w:p w:rsidR="00BF61F3" w:rsidRDefault="00BF61F3" w:rsidP="00B94ED7"/>
          <w:p w:rsidR="00DB06C3" w:rsidRDefault="00DB06C3" w:rsidP="00B94ED7">
            <w:r>
              <w:t>С.В. Федорако</w:t>
            </w:r>
          </w:p>
          <w:p w:rsidR="00DB06C3" w:rsidRDefault="00DB06C3" w:rsidP="00B94ED7"/>
          <w:p w:rsidR="00DB06C3" w:rsidRDefault="00DB06C3" w:rsidP="00B94ED7">
            <w:pPr>
              <w:rPr>
                <w:lang w:val="be-BY"/>
              </w:rPr>
            </w:pPr>
            <w:r>
              <w:t>Т.В. Черни</w:t>
            </w:r>
            <w:r>
              <w:rPr>
                <w:lang w:val="be-BY"/>
              </w:rPr>
              <w:t>к</w:t>
            </w:r>
          </w:p>
          <w:p w:rsidR="00DB06C3" w:rsidRDefault="00DB06C3" w:rsidP="00B94ED7">
            <w:pPr>
              <w:rPr>
                <w:lang w:val="be-BY"/>
              </w:rPr>
            </w:pPr>
          </w:p>
          <w:p w:rsidR="00DB06C3" w:rsidRDefault="00DB06C3" w:rsidP="00B94ED7">
            <w:pPr>
              <w:rPr>
                <w:lang w:val="be-BY"/>
              </w:rPr>
            </w:pPr>
          </w:p>
          <w:p w:rsidR="00DB06C3" w:rsidRDefault="00DB06C3" w:rsidP="00B94ED7">
            <w:pPr>
              <w:rPr>
                <w:lang w:val="be-BY"/>
              </w:rPr>
            </w:pPr>
          </w:p>
          <w:p w:rsidR="00BF61F3" w:rsidRDefault="00BF61F3" w:rsidP="00B94ED7"/>
          <w:p w:rsidR="00DB06C3" w:rsidRDefault="00DB06C3" w:rsidP="00B94ED7">
            <w:pPr>
              <w:rPr>
                <w:lang w:val="be-BY"/>
              </w:rPr>
            </w:pPr>
            <w:r>
              <w:t>Т.В. Черни</w:t>
            </w:r>
            <w:r>
              <w:rPr>
                <w:lang w:val="be-BY"/>
              </w:rPr>
              <w:t>к</w:t>
            </w:r>
          </w:p>
          <w:p w:rsidR="00DB06C3" w:rsidRDefault="00DB06C3" w:rsidP="00B94ED7">
            <w:pPr>
              <w:rPr>
                <w:lang w:val="be-BY"/>
              </w:rPr>
            </w:pPr>
          </w:p>
          <w:p w:rsidR="00E26DE1" w:rsidRDefault="00E26DE1" w:rsidP="00B94ED7"/>
          <w:p w:rsidR="00E26DE1" w:rsidRDefault="00E26DE1" w:rsidP="00B94ED7"/>
          <w:p w:rsidR="00DB06C3" w:rsidRDefault="00DB06C3" w:rsidP="00B94ED7">
            <w:r>
              <w:t>С.В. Федорако</w:t>
            </w:r>
          </w:p>
          <w:p w:rsidR="00DB06C3" w:rsidRPr="007E69CB" w:rsidRDefault="00DB06C3" w:rsidP="00B94ED7"/>
        </w:tc>
      </w:tr>
      <w:tr w:rsidR="00DB06C3" w:rsidTr="00B94ED7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C3" w:rsidRDefault="00DB06C3" w:rsidP="00B94ED7">
            <w:pPr>
              <w:ind w:left="34" w:firstLine="425"/>
              <w:jc w:val="both"/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C3" w:rsidRDefault="00DB06C3" w:rsidP="00B94ED7">
            <w:pPr>
              <w:jc w:val="both"/>
            </w:pPr>
          </w:p>
        </w:tc>
      </w:tr>
      <w:tr w:rsidR="00DB06C3" w:rsidTr="00B94E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Default="00DB06C3" w:rsidP="00B94ED7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E1" w:rsidRPr="00F16A60" w:rsidRDefault="00E26DE1" w:rsidP="00B94ED7">
            <w:pPr>
              <w:ind w:right="176"/>
              <w:jc w:val="both"/>
              <w:rPr>
                <w:b/>
                <w:lang w:eastAsia="en-US"/>
              </w:rPr>
            </w:pPr>
            <w:r w:rsidRPr="00F16A60">
              <w:rPr>
                <w:b/>
                <w:lang w:eastAsia="en-US"/>
              </w:rPr>
              <w:t>Формирование функциональной грамотной личности</w:t>
            </w:r>
            <w:r w:rsidRPr="00F16A60">
              <w:rPr>
                <w:b/>
              </w:rPr>
              <w:t xml:space="preserve"> </w:t>
            </w:r>
            <w:r w:rsidRPr="00F16A60">
              <w:rPr>
                <w:b/>
              </w:rPr>
              <w:lastRenderedPageBreak/>
              <w:t xml:space="preserve">учащегося </w:t>
            </w:r>
            <w:r w:rsidRPr="00F16A60">
              <w:rPr>
                <w:b/>
                <w:lang w:eastAsia="en-US"/>
              </w:rPr>
              <w:t>средствами учебн</w:t>
            </w:r>
            <w:r w:rsidRPr="00F16A60">
              <w:rPr>
                <w:b/>
                <w:lang w:eastAsia="en-US"/>
              </w:rPr>
              <w:t>ых</w:t>
            </w:r>
            <w:r w:rsidRPr="00F16A60">
              <w:rPr>
                <w:b/>
                <w:lang w:eastAsia="en-US"/>
              </w:rPr>
              <w:t xml:space="preserve"> предмет</w:t>
            </w:r>
            <w:r w:rsidRPr="00F16A60">
              <w:rPr>
                <w:b/>
                <w:lang w:eastAsia="en-US"/>
              </w:rPr>
              <w:t>ов естественно-математического цикла</w:t>
            </w:r>
            <w:r w:rsidRPr="00F16A60">
              <w:rPr>
                <w:b/>
                <w:lang w:eastAsia="en-US"/>
              </w:rPr>
              <w:t xml:space="preserve"> </w:t>
            </w:r>
          </w:p>
          <w:p w:rsidR="00DB06C3" w:rsidRDefault="00DB06C3" w:rsidP="00B94ED7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rPr>
                <w:b/>
              </w:rPr>
              <w:t xml:space="preserve"> </w:t>
            </w:r>
            <w:r>
              <w:t>декабрь</w:t>
            </w:r>
          </w:p>
          <w:p w:rsidR="00DB06C3" w:rsidRDefault="00DB06C3" w:rsidP="00B94ED7">
            <w:pPr>
              <w:ind w:right="176"/>
              <w:jc w:val="both"/>
            </w:pPr>
          </w:p>
          <w:p w:rsidR="00DB06C3" w:rsidRPr="00165A25" w:rsidRDefault="00DB06C3" w:rsidP="00B94ED7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  <w:r w:rsidRPr="00D4234E">
              <w:rPr>
                <w:b/>
              </w:rPr>
              <w:t xml:space="preserve"> </w:t>
            </w:r>
            <w:r w:rsidRPr="00D4234E">
              <w:t>методический практикум</w:t>
            </w:r>
          </w:p>
          <w:p w:rsidR="00DB06C3" w:rsidRDefault="00DB06C3" w:rsidP="00B94ED7">
            <w:pPr>
              <w:ind w:right="176"/>
              <w:jc w:val="both"/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C232CF" w:rsidRDefault="00DB06C3" w:rsidP="00B94ED7">
            <w:pPr>
              <w:ind w:left="34" w:firstLine="425"/>
              <w:jc w:val="both"/>
              <w:rPr>
                <w:b/>
              </w:rPr>
            </w:pPr>
            <w:r w:rsidRPr="00C232CF">
              <w:rPr>
                <w:b/>
              </w:rPr>
              <w:lastRenderedPageBreak/>
              <w:t>Научно-методический блок</w:t>
            </w:r>
          </w:p>
          <w:p w:rsidR="00E26DE1" w:rsidRDefault="00E26DE1" w:rsidP="00E26DE1">
            <w:pPr>
              <w:ind w:right="176"/>
              <w:jc w:val="both"/>
              <w:rPr>
                <w:lang w:eastAsia="en-US"/>
              </w:rPr>
            </w:pPr>
            <w:r>
              <w:t xml:space="preserve">Современные образовательные технологии, направленные на </w:t>
            </w:r>
            <w:r w:rsidRPr="006E1217">
              <w:rPr>
                <w:lang w:eastAsia="en-US"/>
              </w:rPr>
              <w:t>формирование функциональной грамотной личности</w:t>
            </w:r>
            <w:r w:rsidRPr="006E1217">
              <w:t xml:space="preserve"> учащегося </w:t>
            </w:r>
            <w:r w:rsidRPr="006E1217">
              <w:rPr>
                <w:lang w:eastAsia="en-US"/>
              </w:rPr>
              <w:t>средствами учебн</w:t>
            </w:r>
            <w:r>
              <w:rPr>
                <w:lang w:eastAsia="en-US"/>
              </w:rPr>
              <w:t>ых</w:t>
            </w:r>
            <w:r w:rsidRPr="006E1217">
              <w:rPr>
                <w:lang w:eastAsia="en-US"/>
              </w:rPr>
              <w:t xml:space="preserve"> предмет</w:t>
            </w:r>
            <w:r>
              <w:rPr>
                <w:lang w:eastAsia="en-US"/>
              </w:rPr>
              <w:t xml:space="preserve">ов </w:t>
            </w:r>
            <w:r>
              <w:rPr>
                <w:lang w:eastAsia="en-US"/>
              </w:rPr>
              <w:lastRenderedPageBreak/>
              <w:t>естественно-математического цикла</w:t>
            </w:r>
            <w:r>
              <w:rPr>
                <w:lang w:eastAsia="en-US"/>
              </w:rPr>
              <w:t>.</w:t>
            </w:r>
            <w:r w:rsidRPr="006E1217">
              <w:rPr>
                <w:lang w:eastAsia="en-US"/>
              </w:rPr>
              <w:t xml:space="preserve"> </w:t>
            </w:r>
          </w:p>
          <w:p w:rsidR="00DB06C3" w:rsidRDefault="00DB06C3" w:rsidP="00B94ED7">
            <w:pPr>
              <w:jc w:val="both"/>
              <w:rPr>
                <w:b/>
                <w:lang w:val="be-BY"/>
              </w:rPr>
            </w:pPr>
            <w:r>
              <w:rPr>
                <w:color w:val="000000"/>
              </w:rPr>
              <w:t xml:space="preserve"> </w:t>
            </w:r>
            <w:r>
              <w:cr/>
            </w:r>
            <w:r w:rsidRPr="00167C8B">
              <w:rPr>
                <w:b/>
              </w:rPr>
              <w:t xml:space="preserve"> </w:t>
            </w:r>
          </w:p>
          <w:p w:rsidR="00DB06C3" w:rsidRPr="00167C8B" w:rsidRDefault="00DB06C3" w:rsidP="00B94ED7">
            <w:pPr>
              <w:tabs>
                <w:tab w:val="num" w:pos="37"/>
              </w:tabs>
              <w:ind w:left="37" w:firstLine="425"/>
              <w:jc w:val="both"/>
              <w:rPr>
                <w:b/>
              </w:rPr>
            </w:pPr>
            <w:r w:rsidRPr="00167C8B">
              <w:rPr>
                <w:b/>
              </w:rPr>
              <w:t>Учебно-методический блок</w:t>
            </w:r>
          </w:p>
          <w:p w:rsidR="00E26DE1" w:rsidRDefault="00E26DE1" w:rsidP="00E26DE1">
            <w:pPr>
              <w:ind w:right="176"/>
              <w:jc w:val="both"/>
              <w:rPr>
                <w:lang w:eastAsia="en-US"/>
              </w:rPr>
            </w:pPr>
            <w:r>
              <w:t>П</w:t>
            </w:r>
            <w:r w:rsidRPr="006E1217">
              <w:rPr>
                <w:lang w:eastAsia="en-US"/>
              </w:rPr>
              <w:t>рофориентация учащихся на учебных занятиях предмет</w:t>
            </w:r>
            <w:r>
              <w:rPr>
                <w:lang w:eastAsia="en-US"/>
              </w:rPr>
              <w:t>ов естественно-математического цикла</w:t>
            </w:r>
            <w:r w:rsidRPr="006E1217">
              <w:rPr>
                <w:lang w:eastAsia="en-US"/>
              </w:rPr>
              <w:t xml:space="preserve"> </w:t>
            </w: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  <w:lang w:val="be-BY"/>
              </w:rPr>
            </w:pPr>
          </w:p>
          <w:p w:rsidR="00DB06C3" w:rsidRPr="00C32257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  <w:lang w:val="be-BY"/>
              </w:rPr>
            </w:pPr>
            <w:r w:rsidRPr="00C32257">
              <w:rPr>
                <w:b/>
                <w:lang w:val="be-BY"/>
              </w:rPr>
              <w:t>Практический блок</w:t>
            </w:r>
          </w:p>
          <w:p w:rsidR="00DB06C3" w:rsidRDefault="00DB06C3" w:rsidP="00122D54">
            <w:pPr>
              <w:tabs>
                <w:tab w:val="num" w:pos="540"/>
              </w:tabs>
              <w:ind w:left="34" w:firstLine="425"/>
              <w:jc w:val="both"/>
              <w:rPr>
                <w:lang w:val="be-BY"/>
              </w:rPr>
            </w:pPr>
            <w:r>
              <w:rPr>
                <w:lang w:val="be-BY"/>
              </w:rPr>
              <w:t>Педагогическая мастерская</w:t>
            </w:r>
            <w:r w:rsidR="00122D54">
              <w:rPr>
                <w:lang w:val="be-BY"/>
              </w:rPr>
              <w:t xml:space="preserve"> “Творчество в профессии”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C32257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Pr="00425689" w:rsidRDefault="00E26DE1" w:rsidP="00B94ED7">
            <w:pPr>
              <w:ind w:left="34"/>
              <w:jc w:val="center"/>
              <w:rPr>
                <w:lang w:val="be-BY"/>
              </w:rPr>
            </w:pPr>
            <w:r>
              <w:rPr>
                <w:lang w:val="be-BY"/>
              </w:rPr>
              <w:t>Барковская Н.А.</w:t>
            </w:r>
          </w:p>
          <w:p w:rsidR="00DB06C3" w:rsidRPr="00425689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Pr="00425689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Default="00DB06C3" w:rsidP="00B94ED7">
            <w:pPr>
              <w:ind w:left="34"/>
              <w:jc w:val="center"/>
              <w:rPr>
                <w:lang w:val="be-BY"/>
              </w:rPr>
            </w:pPr>
          </w:p>
          <w:p w:rsidR="00DB06C3" w:rsidRPr="00425689" w:rsidRDefault="00DB06C3" w:rsidP="00B94ED7">
            <w:pPr>
              <w:ind w:left="34"/>
              <w:jc w:val="center"/>
              <w:rPr>
                <w:lang w:val="be-BY"/>
              </w:rPr>
            </w:pPr>
          </w:p>
          <w:p w:rsidR="00DB06C3" w:rsidRPr="00425689" w:rsidRDefault="00DB06C3" w:rsidP="00B94ED7">
            <w:pPr>
              <w:ind w:left="34"/>
              <w:jc w:val="center"/>
              <w:rPr>
                <w:lang w:val="be-BY"/>
              </w:rPr>
            </w:pPr>
          </w:p>
          <w:p w:rsidR="00DB06C3" w:rsidRPr="00425689" w:rsidRDefault="00DB06C3" w:rsidP="00B94ED7">
            <w:pPr>
              <w:ind w:left="34"/>
              <w:jc w:val="center"/>
              <w:rPr>
                <w:lang w:val="be-BY"/>
              </w:rPr>
            </w:pPr>
            <w:r>
              <w:rPr>
                <w:lang w:val="be-BY"/>
              </w:rPr>
              <w:t>Т.А.Лебёдко</w:t>
            </w:r>
          </w:p>
          <w:p w:rsidR="00DB06C3" w:rsidRPr="00A049E9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</w:p>
          <w:p w:rsidR="00DB06C3" w:rsidRDefault="00DB06C3" w:rsidP="00B94ED7">
            <w:pPr>
              <w:ind w:left="34"/>
              <w:jc w:val="center"/>
              <w:rPr>
                <w:lang w:val="be-BY"/>
              </w:rPr>
            </w:pPr>
          </w:p>
          <w:p w:rsidR="00DB06C3" w:rsidRDefault="00122D54" w:rsidP="00122D54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  <w:r>
              <w:t xml:space="preserve">С.В. Федорако Н.Л. </w:t>
            </w:r>
            <w:proofErr w:type="spellStart"/>
            <w:r>
              <w:t>Кузавлева</w:t>
            </w:r>
            <w:proofErr w:type="spellEnd"/>
          </w:p>
          <w:p w:rsidR="00122D54" w:rsidRDefault="00122D54" w:rsidP="00122D54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  <w:r>
              <w:t xml:space="preserve">И.В. </w:t>
            </w:r>
            <w:proofErr w:type="spellStart"/>
            <w:r>
              <w:t>Уланчик</w:t>
            </w:r>
            <w:proofErr w:type="spellEnd"/>
          </w:p>
        </w:tc>
      </w:tr>
      <w:tr w:rsidR="00DB06C3" w:rsidTr="00B94ED7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C3" w:rsidRDefault="00DB06C3" w:rsidP="00B94ED7">
            <w:pPr>
              <w:ind w:left="34" w:right="176" w:firstLine="425"/>
              <w:jc w:val="both"/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6C3" w:rsidRDefault="00DB06C3" w:rsidP="00B94ED7">
            <w:pPr>
              <w:ind w:left="34" w:right="176" w:firstLine="425"/>
              <w:jc w:val="both"/>
            </w:pPr>
          </w:p>
        </w:tc>
      </w:tr>
      <w:tr w:rsidR="00DB06C3" w:rsidRPr="00A049E9" w:rsidTr="00B94E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FE38C7" w:rsidRDefault="00DB06C3" w:rsidP="00B94ED7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4" w:rsidRPr="00F16A60" w:rsidRDefault="00122D54" w:rsidP="00122D54">
            <w:pPr>
              <w:pStyle w:val="a5"/>
              <w:tabs>
                <w:tab w:val="left" w:pos="284"/>
              </w:tabs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F16A60">
              <w:rPr>
                <w:b/>
                <w:color w:val="000000"/>
                <w:sz w:val="24"/>
                <w:szCs w:val="24"/>
              </w:rPr>
              <w:t xml:space="preserve">Профессиональная компетентность </w:t>
            </w:r>
            <w:r w:rsidRPr="00F16A60">
              <w:rPr>
                <w:b/>
                <w:color w:val="000000"/>
                <w:sz w:val="24"/>
                <w:szCs w:val="24"/>
              </w:rPr>
              <w:t>педагогов</w:t>
            </w:r>
            <w:r w:rsidRPr="00F16A60">
              <w:rPr>
                <w:b/>
                <w:color w:val="000000"/>
                <w:sz w:val="24"/>
                <w:szCs w:val="24"/>
              </w:rPr>
              <w:t xml:space="preserve"> предметов естественно-математического цикла</w:t>
            </w:r>
            <w:r w:rsidRPr="00F16A60">
              <w:rPr>
                <w:b/>
                <w:sz w:val="24"/>
                <w:szCs w:val="24"/>
              </w:rPr>
              <w:t xml:space="preserve"> </w:t>
            </w:r>
            <w:r w:rsidRPr="00F16A60">
              <w:rPr>
                <w:b/>
                <w:color w:val="000000"/>
                <w:sz w:val="24"/>
                <w:szCs w:val="24"/>
              </w:rPr>
              <w:t>по развитию и воспитанию личности учащегося</w:t>
            </w:r>
          </w:p>
          <w:p w:rsidR="00DB06C3" w:rsidRDefault="00DB06C3" w:rsidP="00B94ED7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февраль</w:t>
            </w:r>
            <w:r w:rsidR="00122D54">
              <w:t>/март</w:t>
            </w:r>
          </w:p>
          <w:p w:rsidR="00DB06C3" w:rsidRDefault="00DB06C3" w:rsidP="00B94ED7">
            <w:pPr>
              <w:ind w:right="176"/>
              <w:jc w:val="both"/>
            </w:pPr>
          </w:p>
          <w:p w:rsidR="00DB06C3" w:rsidRPr="00165A25" w:rsidRDefault="00DB06C3" w:rsidP="00B94ED7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DB06C3" w:rsidRPr="00036910" w:rsidRDefault="00DB06C3" w:rsidP="00B94ED7">
            <w:pPr>
              <w:ind w:right="176"/>
              <w:jc w:val="both"/>
            </w:pPr>
            <w:r>
              <w:t>педагогическая мастерская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</w:pPr>
            <w:r w:rsidRPr="00C232CF">
              <w:rPr>
                <w:b/>
              </w:rPr>
              <w:t>Научно-методический блок</w:t>
            </w:r>
            <w:r w:rsidRPr="00C232CF">
              <w:t xml:space="preserve"> </w:t>
            </w:r>
          </w:p>
          <w:p w:rsidR="00122D54" w:rsidRPr="006E1217" w:rsidRDefault="00122D54" w:rsidP="00122D54">
            <w:pPr>
              <w:pStyle w:val="a5"/>
              <w:tabs>
                <w:tab w:val="left" w:pos="284"/>
              </w:tabs>
              <w:ind w:firstLine="0"/>
              <w:jc w:val="both"/>
              <w:rPr>
                <w:rStyle w:val="markedcontent"/>
                <w:color w:val="000000"/>
                <w:sz w:val="24"/>
                <w:szCs w:val="24"/>
              </w:rPr>
            </w:pPr>
            <w:r w:rsidRPr="006E1217">
              <w:rPr>
                <w:sz w:val="24"/>
                <w:szCs w:val="24"/>
              </w:rPr>
              <w:t>Е</w:t>
            </w:r>
            <w:r w:rsidRPr="006E1217">
              <w:rPr>
                <w:color w:val="000000"/>
                <w:sz w:val="24"/>
                <w:szCs w:val="24"/>
              </w:rPr>
              <w:t xml:space="preserve">динство образовательной, воспитательной и развивающей функций в обучении </w:t>
            </w:r>
            <w:r w:rsidR="00F16A60">
              <w:rPr>
                <w:color w:val="000000"/>
                <w:sz w:val="24"/>
                <w:szCs w:val="24"/>
              </w:rPr>
              <w:t>предметам естественно-математического цикла</w:t>
            </w:r>
            <w:r w:rsidRPr="006E1217">
              <w:rPr>
                <w:color w:val="000000"/>
                <w:sz w:val="24"/>
                <w:szCs w:val="24"/>
              </w:rPr>
              <w:t>.</w:t>
            </w: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 w:rsidRPr="00064E70">
              <w:rPr>
                <w:b/>
              </w:rPr>
              <w:t>Учебно-методический блок</w:t>
            </w:r>
          </w:p>
          <w:p w:rsidR="00122D54" w:rsidRPr="006E1217" w:rsidRDefault="00122D54" w:rsidP="00122D54">
            <w:pPr>
              <w:pStyle w:val="a5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1217">
              <w:rPr>
                <w:color w:val="000000"/>
                <w:sz w:val="24"/>
                <w:szCs w:val="24"/>
              </w:rPr>
              <w:t>В</w:t>
            </w:r>
            <w:r w:rsidRPr="006E1217">
              <w:rPr>
                <w:sz w:val="24"/>
                <w:szCs w:val="24"/>
                <w:lang w:eastAsia="en-US"/>
              </w:rPr>
              <w:t>оспитание и развитие личности учащегося через самостоятельную и творческую работу, формирование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6E1217">
              <w:rPr>
                <w:sz w:val="24"/>
                <w:szCs w:val="24"/>
                <w:lang w:eastAsia="en-US"/>
              </w:rPr>
              <w:t>информационной компетентности.</w:t>
            </w: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 w:rsidRPr="00064E70">
              <w:rPr>
                <w:b/>
              </w:rPr>
              <w:t>Практический блок</w:t>
            </w:r>
          </w:p>
          <w:p w:rsidR="00DB06C3" w:rsidRPr="00064E70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>
              <w:rPr>
                <w:lang w:val="be-BY"/>
              </w:rPr>
              <w:t>Педагогическая мастерская</w:t>
            </w:r>
          </w:p>
          <w:p w:rsidR="00DB06C3" w:rsidRPr="00D8777E" w:rsidRDefault="00DB06C3" w:rsidP="00B94ED7">
            <w:pPr>
              <w:tabs>
                <w:tab w:val="num" w:pos="540"/>
              </w:tabs>
              <w:ind w:left="34" w:firstLine="425"/>
              <w:jc w:val="both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ind w:left="34"/>
              <w:jc w:val="center"/>
              <w:rPr>
                <w:lang w:val="be-BY"/>
              </w:rPr>
            </w:pPr>
          </w:p>
          <w:p w:rsidR="00DB06C3" w:rsidRPr="00A049E9" w:rsidRDefault="00F16A60" w:rsidP="00B94ED7">
            <w:pPr>
              <w:ind w:left="34"/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 w:rsidR="00DB06C3">
              <w:rPr>
                <w:lang w:val="be-BY"/>
              </w:rPr>
              <w:t>.</w:t>
            </w:r>
            <w:r>
              <w:rPr>
                <w:lang w:val="be-BY"/>
              </w:rPr>
              <w:t>И</w:t>
            </w:r>
            <w:r w:rsidR="00DB06C3">
              <w:rPr>
                <w:lang w:val="be-BY"/>
              </w:rPr>
              <w:t>.</w:t>
            </w:r>
            <w:r>
              <w:rPr>
                <w:lang w:val="be-BY"/>
              </w:rPr>
              <w:t xml:space="preserve"> П</w:t>
            </w:r>
            <w:r w:rsidR="00DB06C3">
              <w:rPr>
                <w:lang w:val="be-BY"/>
              </w:rPr>
              <w:t>о</w:t>
            </w:r>
            <w:r>
              <w:rPr>
                <w:lang w:val="be-BY"/>
              </w:rPr>
              <w:t>лонцевич</w:t>
            </w:r>
          </w:p>
          <w:p w:rsidR="00DB06C3" w:rsidRDefault="00DB06C3" w:rsidP="00B94ED7">
            <w:pPr>
              <w:ind w:left="34"/>
              <w:jc w:val="center"/>
              <w:rPr>
                <w:highlight w:val="yellow"/>
                <w:lang w:val="be-BY"/>
              </w:rPr>
            </w:pPr>
          </w:p>
          <w:p w:rsidR="00DB06C3" w:rsidRPr="00544340" w:rsidRDefault="00DB06C3" w:rsidP="00B94ED7">
            <w:pPr>
              <w:ind w:left="34"/>
              <w:jc w:val="center"/>
              <w:rPr>
                <w:highlight w:val="yellow"/>
                <w:lang w:val="be-BY"/>
              </w:rPr>
            </w:pPr>
          </w:p>
          <w:p w:rsidR="00DB06C3" w:rsidRPr="003A72EC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Pr="007D05FF" w:rsidRDefault="00122D54" w:rsidP="00B94ED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B06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r w:rsidR="00DB06C3">
              <w:rPr>
                <w:sz w:val="26"/>
                <w:szCs w:val="26"/>
              </w:rPr>
              <w:t xml:space="preserve">. </w:t>
            </w:r>
            <w:proofErr w:type="spellStart"/>
            <w:r w:rsidR="00DB06C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</w:t>
            </w:r>
            <w:r w:rsidR="00DB06C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ох</w:t>
            </w:r>
            <w:r w:rsidR="00DB06C3">
              <w:rPr>
                <w:sz w:val="26"/>
                <w:szCs w:val="26"/>
              </w:rPr>
              <w:t>овская</w:t>
            </w:r>
            <w:proofErr w:type="spellEnd"/>
            <w:r w:rsidR="00DB06C3">
              <w:rPr>
                <w:sz w:val="26"/>
                <w:szCs w:val="26"/>
              </w:rPr>
              <w:t xml:space="preserve"> </w:t>
            </w:r>
          </w:p>
          <w:p w:rsidR="00DB06C3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B06C3" w:rsidRPr="00A049E9" w:rsidRDefault="00DB06C3" w:rsidP="00B94ED7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</w:tc>
      </w:tr>
      <w:tr w:rsidR="00DB06C3" w:rsidRPr="00A049E9" w:rsidTr="00B94ED7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C3" w:rsidRPr="00A049E9" w:rsidRDefault="00DB06C3" w:rsidP="00B94ED7">
            <w:pPr>
              <w:ind w:left="34" w:right="176" w:firstLine="425"/>
              <w:jc w:val="both"/>
              <w:rPr>
                <w:lang w:val="be-BY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6C3" w:rsidRPr="00A049E9" w:rsidRDefault="00DB06C3" w:rsidP="00B94ED7">
            <w:pPr>
              <w:ind w:left="34" w:right="176" w:firstLine="425"/>
              <w:jc w:val="both"/>
              <w:rPr>
                <w:lang w:val="be-BY"/>
              </w:rPr>
            </w:pPr>
          </w:p>
        </w:tc>
      </w:tr>
      <w:tr w:rsidR="00DB06C3" w:rsidTr="00B94ED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871EBC" w:rsidRDefault="00DB06C3" w:rsidP="00B94ED7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FC64DC" w:rsidRDefault="00DB06C3" w:rsidP="00B94ED7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FC64DC">
              <w:rPr>
                <w:b/>
              </w:rPr>
              <w:t>тог</w:t>
            </w:r>
            <w:r>
              <w:rPr>
                <w:b/>
              </w:rPr>
              <w:t>и</w:t>
            </w:r>
            <w:r w:rsidRPr="00FC64DC">
              <w:rPr>
                <w:b/>
              </w:rPr>
              <w:t xml:space="preserve"> работы  методического объединения учителей естественно-математического </w:t>
            </w:r>
            <w:r w:rsidRPr="00FC64DC">
              <w:rPr>
                <w:b/>
              </w:rPr>
              <w:lastRenderedPageBreak/>
              <w:t>цикла</w:t>
            </w:r>
          </w:p>
          <w:p w:rsidR="00DB06C3" w:rsidRDefault="00DB06C3" w:rsidP="00B94ED7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май</w:t>
            </w:r>
          </w:p>
          <w:p w:rsidR="00DB06C3" w:rsidRDefault="00DB06C3" w:rsidP="00B94ED7">
            <w:pPr>
              <w:ind w:right="176"/>
              <w:jc w:val="both"/>
            </w:pPr>
          </w:p>
          <w:p w:rsidR="00DB06C3" w:rsidRDefault="00DB06C3" w:rsidP="00B94ED7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DB06C3" w:rsidRPr="00165A25" w:rsidRDefault="00DB06C3" w:rsidP="00B94ED7">
            <w:pPr>
              <w:ind w:right="176"/>
              <w:jc w:val="both"/>
              <w:rPr>
                <w:b/>
              </w:rPr>
            </w:pPr>
            <w:r>
              <w:t>круглый стол</w:t>
            </w:r>
          </w:p>
          <w:p w:rsidR="00DB06C3" w:rsidRDefault="00DB06C3" w:rsidP="00B94ED7">
            <w:pPr>
              <w:ind w:right="176"/>
              <w:jc w:val="both"/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>
              <w:rPr>
                <w:b/>
              </w:rPr>
              <w:lastRenderedPageBreak/>
              <w:t>Учебно-методический блок</w:t>
            </w:r>
          </w:p>
          <w:p w:rsidR="00DB06C3" w:rsidRDefault="00DB06C3" w:rsidP="00B94ED7">
            <w:pPr>
              <w:ind w:left="34" w:firstLine="425"/>
              <w:jc w:val="both"/>
            </w:pPr>
            <w:r w:rsidRPr="00036910">
              <w:t xml:space="preserve">Подведение итогов  работы методического объединения учителей </w:t>
            </w:r>
            <w:r>
              <w:t xml:space="preserve">естественно-математических наук </w:t>
            </w:r>
            <w:r w:rsidRPr="00036910">
              <w:t xml:space="preserve"> за 20</w:t>
            </w:r>
            <w:r>
              <w:t>2</w:t>
            </w:r>
            <w:r w:rsidR="00F16A60">
              <w:t>3</w:t>
            </w:r>
            <w:r w:rsidRPr="00036910">
              <w:t>/20</w:t>
            </w:r>
            <w:r>
              <w:t>2</w:t>
            </w:r>
            <w:r w:rsidR="00F16A60">
              <w:t>4</w:t>
            </w:r>
            <w:r w:rsidRPr="00036910">
              <w:t xml:space="preserve"> учебный год   </w:t>
            </w:r>
          </w:p>
          <w:p w:rsidR="00DB06C3" w:rsidRPr="00036910" w:rsidRDefault="00DB06C3" w:rsidP="00B94ED7">
            <w:pPr>
              <w:ind w:left="34" w:firstLine="425"/>
              <w:jc w:val="both"/>
            </w:pPr>
            <w:r>
              <w:t>Определение з</w:t>
            </w:r>
            <w:r w:rsidRPr="00036910">
              <w:t xml:space="preserve">адач на </w:t>
            </w:r>
            <w:r>
              <w:t>202</w:t>
            </w:r>
            <w:r w:rsidR="00F16A60">
              <w:t>4</w:t>
            </w:r>
            <w:r>
              <w:t>/202</w:t>
            </w:r>
            <w:r w:rsidR="00F16A60">
              <w:t>5</w:t>
            </w:r>
            <w:r>
              <w:t xml:space="preserve"> </w:t>
            </w:r>
            <w:r w:rsidRPr="00036910">
              <w:t>учебный год</w:t>
            </w: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</w:p>
          <w:p w:rsidR="00DB06C3" w:rsidRDefault="00DB06C3" w:rsidP="00B94ED7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>
              <w:rPr>
                <w:b/>
              </w:rPr>
              <w:t>Практический блок</w:t>
            </w:r>
          </w:p>
          <w:p w:rsidR="00DB06C3" w:rsidRDefault="00F16A60" w:rsidP="00B94ED7">
            <w:pPr>
              <w:ind w:left="34" w:firstLine="425"/>
              <w:jc w:val="both"/>
              <w:rPr>
                <w:lang w:val="be-BY"/>
              </w:rPr>
            </w:pPr>
            <w:r>
              <w:lastRenderedPageBreak/>
              <w:t>Анкета для педагогов «К вершинам мастерства»</w:t>
            </w:r>
            <w:r w:rsidR="00DB06C3"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Default="00DB06C3" w:rsidP="00B94ED7">
            <w:pPr>
              <w:jc w:val="both"/>
            </w:pPr>
          </w:p>
          <w:p w:rsidR="00DB06C3" w:rsidRPr="00A049E9" w:rsidRDefault="00DB06C3" w:rsidP="00B94ED7">
            <w:pPr>
              <w:ind w:left="34"/>
              <w:jc w:val="center"/>
              <w:rPr>
                <w:lang w:val="be-BY"/>
              </w:rPr>
            </w:pPr>
            <w:r>
              <w:rPr>
                <w:lang w:val="be-BY"/>
              </w:rPr>
              <w:t>С.В.Федорако</w:t>
            </w:r>
          </w:p>
          <w:p w:rsidR="00DB06C3" w:rsidRDefault="00DB06C3" w:rsidP="00B94ED7">
            <w:pPr>
              <w:jc w:val="center"/>
            </w:pPr>
            <w:r>
              <w:t xml:space="preserve">учителя МО </w:t>
            </w:r>
          </w:p>
          <w:p w:rsidR="00DB06C3" w:rsidRDefault="00DB06C3" w:rsidP="00B94ED7">
            <w:pPr>
              <w:jc w:val="center"/>
            </w:pPr>
            <w:r>
              <w:t>Т.В. Черник</w:t>
            </w:r>
          </w:p>
          <w:p w:rsidR="00DB06C3" w:rsidRPr="004929C2" w:rsidRDefault="00DB06C3" w:rsidP="00B94ED7">
            <w:pPr>
              <w:jc w:val="center"/>
            </w:pPr>
          </w:p>
          <w:p w:rsidR="00DB06C3" w:rsidRPr="00A049E9" w:rsidRDefault="00DB06C3" w:rsidP="00B94ED7">
            <w:pPr>
              <w:ind w:left="34"/>
              <w:jc w:val="center"/>
              <w:rPr>
                <w:lang w:val="be-BY"/>
              </w:rPr>
            </w:pPr>
            <w:r>
              <w:rPr>
                <w:lang w:val="be-BY"/>
              </w:rPr>
              <w:t>С.В.Федорако</w:t>
            </w:r>
          </w:p>
          <w:p w:rsidR="00DB06C3" w:rsidRDefault="00DB06C3" w:rsidP="00B94ED7">
            <w:r>
              <w:lastRenderedPageBreak/>
              <w:t xml:space="preserve">Т.Л. </w:t>
            </w:r>
            <w:proofErr w:type="spellStart"/>
            <w:r>
              <w:t>Б</w:t>
            </w:r>
            <w:r w:rsidR="00F16A60">
              <w:t>о</w:t>
            </w:r>
            <w:r>
              <w:t>р</w:t>
            </w:r>
            <w:r w:rsidR="00F16A60">
              <w:t>о</w:t>
            </w:r>
            <w:r>
              <w:t>ховская</w:t>
            </w:r>
            <w:proofErr w:type="spellEnd"/>
          </w:p>
          <w:p w:rsidR="00DB06C3" w:rsidRDefault="00DB06C3" w:rsidP="00B94ED7">
            <w:pPr>
              <w:jc w:val="center"/>
            </w:pPr>
          </w:p>
        </w:tc>
      </w:tr>
    </w:tbl>
    <w:p w:rsidR="00DB06C3" w:rsidRPr="00912A58" w:rsidRDefault="00DB06C3" w:rsidP="00DB06C3">
      <w:pPr>
        <w:tabs>
          <w:tab w:val="left" w:pos="1134"/>
        </w:tabs>
        <w:ind w:left="360"/>
        <w:jc w:val="both"/>
        <w:rPr>
          <w:i/>
          <w:sz w:val="36"/>
          <w:szCs w:val="28"/>
          <w:shd w:val="clear" w:color="auto" w:fill="FFFFFF"/>
        </w:rPr>
      </w:pPr>
    </w:p>
    <w:p w:rsidR="00DB06C3" w:rsidRDefault="00DB06C3" w:rsidP="00DB06C3"/>
    <w:p w:rsidR="008776CA" w:rsidRPr="00F16A60" w:rsidRDefault="00F16A60">
      <w:pPr>
        <w:rPr>
          <w:sz w:val="28"/>
          <w:szCs w:val="28"/>
        </w:rPr>
      </w:pPr>
      <w:r w:rsidRPr="00F16A60">
        <w:rPr>
          <w:sz w:val="28"/>
          <w:szCs w:val="28"/>
        </w:rPr>
        <w:t>Руководитель методического объединения учителей естественно-математического цикла     С.В. Федорако</w:t>
      </w:r>
    </w:p>
    <w:sectPr w:rsidR="008776CA" w:rsidRPr="00F16A60" w:rsidSect="00E63D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20"/>
    <w:multiLevelType w:val="hybridMultilevel"/>
    <w:tmpl w:val="663EC51E"/>
    <w:lvl w:ilvl="0" w:tplc="98BC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B"/>
    <w:rsid w:val="0000377E"/>
    <w:rsid w:val="00004A70"/>
    <w:rsid w:val="00005863"/>
    <w:rsid w:val="00006E2E"/>
    <w:rsid w:val="000139D0"/>
    <w:rsid w:val="00013ECD"/>
    <w:rsid w:val="00015667"/>
    <w:rsid w:val="00016077"/>
    <w:rsid w:val="0001675F"/>
    <w:rsid w:val="00024F66"/>
    <w:rsid w:val="0003247A"/>
    <w:rsid w:val="00032751"/>
    <w:rsid w:val="00032B92"/>
    <w:rsid w:val="00033678"/>
    <w:rsid w:val="00033BA1"/>
    <w:rsid w:val="000364E2"/>
    <w:rsid w:val="0004055B"/>
    <w:rsid w:val="000414D9"/>
    <w:rsid w:val="000416E9"/>
    <w:rsid w:val="00042AF3"/>
    <w:rsid w:val="0004317D"/>
    <w:rsid w:val="000432F2"/>
    <w:rsid w:val="000437EC"/>
    <w:rsid w:val="00046430"/>
    <w:rsid w:val="00046901"/>
    <w:rsid w:val="00050090"/>
    <w:rsid w:val="0005127F"/>
    <w:rsid w:val="00051452"/>
    <w:rsid w:val="00051AE4"/>
    <w:rsid w:val="00056DBF"/>
    <w:rsid w:val="00060EE0"/>
    <w:rsid w:val="00063F1F"/>
    <w:rsid w:val="00064E5F"/>
    <w:rsid w:val="00066F15"/>
    <w:rsid w:val="00072079"/>
    <w:rsid w:val="0007550A"/>
    <w:rsid w:val="00076D25"/>
    <w:rsid w:val="0009782E"/>
    <w:rsid w:val="000A199F"/>
    <w:rsid w:val="000A5EA4"/>
    <w:rsid w:val="000A5F95"/>
    <w:rsid w:val="000B46A3"/>
    <w:rsid w:val="000B4ECE"/>
    <w:rsid w:val="000C39A9"/>
    <w:rsid w:val="000C4C32"/>
    <w:rsid w:val="000C6AE1"/>
    <w:rsid w:val="000C6B4E"/>
    <w:rsid w:val="000C754C"/>
    <w:rsid w:val="000D09E0"/>
    <w:rsid w:val="000D3B75"/>
    <w:rsid w:val="000D7214"/>
    <w:rsid w:val="000E01E7"/>
    <w:rsid w:val="000E02E1"/>
    <w:rsid w:val="000E386C"/>
    <w:rsid w:val="000E505C"/>
    <w:rsid w:val="000E75DF"/>
    <w:rsid w:val="000F62F1"/>
    <w:rsid w:val="00101829"/>
    <w:rsid w:val="0010415A"/>
    <w:rsid w:val="00106434"/>
    <w:rsid w:val="00110B3E"/>
    <w:rsid w:val="001114CF"/>
    <w:rsid w:val="00111D00"/>
    <w:rsid w:val="00112C31"/>
    <w:rsid w:val="0012006D"/>
    <w:rsid w:val="00120914"/>
    <w:rsid w:val="00122D54"/>
    <w:rsid w:val="001232B1"/>
    <w:rsid w:val="001252FF"/>
    <w:rsid w:val="00127248"/>
    <w:rsid w:val="00127780"/>
    <w:rsid w:val="001326A5"/>
    <w:rsid w:val="0013345A"/>
    <w:rsid w:val="0013715A"/>
    <w:rsid w:val="0014369E"/>
    <w:rsid w:val="00144DC2"/>
    <w:rsid w:val="00147A93"/>
    <w:rsid w:val="00150D27"/>
    <w:rsid w:val="00152730"/>
    <w:rsid w:val="00152C59"/>
    <w:rsid w:val="00155C72"/>
    <w:rsid w:val="001577D7"/>
    <w:rsid w:val="001618BF"/>
    <w:rsid w:val="00162969"/>
    <w:rsid w:val="001630F8"/>
    <w:rsid w:val="00163395"/>
    <w:rsid w:val="00164082"/>
    <w:rsid w:val="00166DFF"/>
    <w:rsid w:val="001675A8"/>
    <w:rsid w:val="00170C70"/>
    <w:rsid w:val="001745B8"/>
    <w:rsid w:val="00174660"/>
    <w:rsid w:val="00180A72"/>
    <w:rsid w:val="001816D9"/>
    <w:rsid w:val="00183BEE"/>
    <w:rsid w:val="001866F3"/>
    <w:rsid w:val="00190CBF"/>
    <w:rsid w:val="0019161F"/>
    <w:rsid w:val="001918A9"/>
    <w:rsid w:val="00193592"/>
    <w:rsid w:val="00197C93"/>
    <w:rsid w:val="001A02C8"/>
    <w:rsid w:val="001A04AA"/>
    <w:rsid w:val="001A0C73"/>
    <w:rsid w:val="001A1528"/>
    <w:rsid w:val="001A39D5"/>
    <w:rsid w:val="001A49CF"/>
    <w:rsid w:val="001A6DB4"/>
    <w:rsid w:val="001A78B3"/>
    <w:rsid w:val="001B32CF"/>
    <w:rsid w:val="001B3BB3"/>
    <w:rsid w:val="001C036F"/>
    <w:rsid w:val="001C1459"/>
    <w:rsid w:val="001C1A6E"/>
    <w:rsid w:val="001C1EFE"/>
    <w:rsid w:val="001C3C05"/>
    <w:rsid w:val="001C5C07"/>
    <w:rsid w:val="001C6C4E"/>
    <w:rsid w:val="001D07A3"/>
    <w:rsid w:val="001D1390"/>
    <w:rsid w:val="001D3C06"/>
    <w:rsid w:val="001D7995"/>
    <w:rsid w:val="001E56D8"/>
    <w:rsid w:val="001F0900"/>
    <w:rsid w:val="001F5995"/>
    <w:rsid w:val="0020130E"/>
    <w:rsid w:val="00202810"/>
    <w:rsid w:val="00202D15"/>
    <w:rsid w:val="00203C6C"/>
    <w:rsid w:val="00211BFC"/>
    <w:rsid w:val="00212414"/>
    <w:rsid w:val="00212BD7"/>
    <w:rsid w:val="00224A0E"/>
    <w:rsid w:val="002310D9"/>
    <w:rsid w:val="002400E3"/>
    <w:rsid w:val="002451B2"/>
    <w:rsid w:val="00251A84"/>
    <w:rsid w:val="00257ACF"/>
    <w:rsid w:val="00263AA8"/>
    <w:rsid w:val="00272A3E"/>
    <w:rsid w:val="0028016F"/>
    <w:rsid w:val="002839CB"/>
    <w:rsid w:val="00285865"/>
    <w:rsid w:val="0028598D"/>
    <w:rsid w:val="002869E5"/>
    <w:rsid w:val="0029304F"/>
    <w:rsid w:val="00297413"/>
    <w:rsid w:val="002A2848"/>
    <w:rsid w:val="002A3942"/>
    <w:rsid w:val="002A4913"/>
    <w:rsid w:val="002A7FEA"/>
    <w:rsid w:val="002B2312"/>
    <w:rsid w:val="002B24D2"/>
    <w:rsid w:val="002B2F2C"/>
    <w:rsid w:val="002B47B6"/>
    <w:rsid w:val="002B4E19"/>
    <w:rsid w:val="002B5B00"/>
    <w:rsid w:val="002B5B3D"/>
    <w:rsid w:val="002B7664"/>
    <w:rsid w:val="002C63C8"/>
    <w:rsid w:val="002D00EF"/>
    <w:rsid w:val="002D1FDA"/>
    <w:rsid w:val="002D2219"/>
    <w:rsid w:val="002D3CEB"/>
    <w:rsid w:val="002D4D14"/>
    <w:rsid w:val="002D55FF"/>
    <w:rsid w:val="002D56FF"/>
    <w:rsid w:val="002D62B4"/>
    <w:rsid w:val="002D644D"/>
    <w:rsid w:val="002D72AF"/>
    <w:rsid w:val="002E0D06"/>
    <w:rsid w:val="002E2C02"/>
    <w:rsid w:val="002E2CDD"/>
    <w:rsid w:val="002E34AF"/>
    <w:rsid w:val="002F4772"/>
    <w:rsid w:val="002F7F7A"/>
    <w:rsid w:val="00306D3B"/>
    <w:rsid w:val="00307076"/>
    <w:rsid w:val="00307781"/>
    <w:rsid w:val="003112FC"/>
    <w:rsid w:val="00313AD1"/>
    <w:rsid w:val="00320D7F"/>
    <w:rsid w:val="003219B5"/>
    <w:rsid w:val="00326527"/>
    <w:rsid w:val="0032737E"/>
    <w:rsid w:val="00330146"/>
    <w:rsid w:val="003307C3"/>
    <w:rsid w:val="00336540"/>
    <w:rsid w:val="003411B7"/>
    <w:rsid w:val="003475B7"/>
    <w:rsid w:val="00347DFB"/>
    <w:rsid w:val="003517E3"/>
    <w:rsid w:val="00353B23"/>
    <w:rsid w:val="00361DFF"/>
    <w:rsid w:val="00392F43"/>
    <w:rsid w:val="003A31B0"/>
    <w:rsid w:val="003A4582"/>
    <w:rsid w:val="003B1A65"/>
    <w:rsid w:val="003B55B9"/>
    <w:rsid w:val="003B56C7"/>
    <w:rsid w:val="003B6D5B"/>
    <w:rsid w:val="003C0FC7"/>
    <w:rsid w:val="003C7121"/>
    <w:rsid w:val="003D02FE"/>
    <w:rsid w:val="003D0FDB"/>
    <w:rsid w:val="003D262C"/>
    <w:rsid w:val="003D5712"/>
    <w:rsid w:val="003E09B9"/>
    <w:rsid w:val="003E150C"/>
    <w:rsid w:val="003E2EA5"/>
    <w:rsid w:val="003E3FB8"/>
    <w:rsid w:val="003E5946"/>
    <w:rsid w:val="003E6FA7"/>
    <w:rsid w:val="003E7963"/>
    <w:rsid w:val="00402B0D"/>
    <w:rsid w:val="004031C5"/>
    <w:rsid w:val="0040448C"/>
    <w:rsid w:val="00404AD4"/>
    <w:rsid w:val="0040674D"/>
    <w:rsid w:val="00412883"/>
    <w:rsid w:val="0041427B"/>
    <w:rsid w:val="004175AC"/>
    <w:rsid w:val="004179A6"/>
    <w:rsid w:val="004218AD"/>
    <w:rsid w:val="00425ED3"/>
    <w:rsid w:val="00431469"/>
    <w:rsid w:val="004327E9"/>
    <w:rsid w:val="004336E5"/>
    <w:rsid w:val="00434573"/>
    <w:rsid w:val="004347E9"/>
    <w:rsid w:val="00435E6A"/>
    <w:rsid w:val="00435F97"/>
    <w:rsid w:val="004370E4"/>
    <w:rsid w:val="0044026F"/>
    <w:rsid w:val="00440AC3"/>
    <w:rsid w:val="00440BBD"/>
    <w:rsid w:val="004421EB"/>
    <w:rsid w:val="00443C2B"/>
    <w:rsid w:val="004461C6"/>
    <w:rsid w:val="00447FBE"/>
    <w:rsid w:val="004501C9"/>
    <w:rsid w:val="00450604"/>
    <w:rsid w:val="00453BBF"/>
    <w:rsid w:val="00454270"/>
    <w:rsid w:val="00454968"/>
    <w:rsid w:val="00454D28"/>
    <w:rsid w:val="00457424"/>
    <w:rsid w:val="004652C5"/>
    <w:rsid w:val="00465557"/>
    <w:rsid w:val="004703FD"/>
    <w:rsid w:val="004714F5"/>
    <w:rsid w:val="00483275"/>
    <w:rsid w:val="00484EDD"/>
    <w:rsid w:val="00492B15"/>
    <w:rsid w:val="00493F6A"/>
    <w:rsid w:val="00495393"/>
    <w:rsid w:val="004A4756"/>
    <w:rsid w:val="004B25BC"/>
    <w:rsid w:val="004B3F76"/>
    <w:rsid w:val="004B6332"/>
    <w:rsid w:val="004C4F9E"/>
    <w:rsid w:val="004C51AB"/>
    <w:rsid w:val="004C7D49"/>
    <w:rsid w:val="004D37D3"/>
    <w:rsid w:val="004D44BE"/>
    <w:rsid w:val="004D51FE"/>
    <w:rsid w:val="004E1B5C"/>
    <w:rsid w:val="004E387A"/>
    <w:rsid w:val="004E6915"/>
    <w:rsid w:val="004E73B4"/>
    <w:rsid w:val="004F0E93"/>
    <w:rsid w:val="004F1A6D"/>
    <w:rsid w:val="004F3E58"/>
    <w:rsid w:val="004F492F"/>
    <w:rsid w:val="004F4E9E"/>
    <w:rsid w:val="004F6913"/>
    <w:rsid w:val="0050253A"/>
    <w:rsid w:val="00514179"/>
    <w:rsid w:val="005155AF"/>
    <w:rsid w:val="00515D72"/>
    <w:rsid w:val="00522192"/>
    <w:rsid w:val="005304E4"/>
    <w:rsid w:val="00530E53"/>
    <w:rsid w:val="00531FCC"/>
    <w:rsid w:val="00532F31"/>
    <w:rsid w:val="00534CFB"/>
    <w:rsid w:val="00535B24"/>
    <w:rsid w:val="00537F40"/>
    <w:rsid w:val="005406FA"/>
    <w:rsid w:val="00540D46"/>
    <w:rsid w:val="0054752E"/>
    <w:rsid w:val="005505C8"/>
    <w:rsid w:val="00551CD9"/>
    <w:rsid w:val="00561B26"/>
    <w:rsid w:val="005644B7"/>
    <w:rsid w:val="00564B12"/>
    <w:rsid w:val="005671A3"/>
    <w:rsid w:val="0057042F"/>
    <w:rsid w:val="0057271C"/>
    <w:rsid w:val="00572C03"/>
    <w:rsid w:val="00574FD7"/>
    <w:rsid w:val="005803B6"/>
    <w:rsid w:val="00582968"/>
    <w:rsid w:val="00591002"/>
    <w:rsid w:val="00591C9D"/>
    <w:rsid w:val="005925F4"/>
    <w:rsid w:val="00592736"/>
    <w:rsid w:val="0059307A"/>
    <w:rsid w:val="00593B7D"/>
    <w:rsid w:val="00594D45"/>
    <w:rsid w:val="005A1BC4"/>
    <w:rsid w:val="005A245D"/>
    <w:rsid w:val="005A6B10"/>
    <w:rsid w:val="005A72AE"/>
    <w:rsid w:val="005B0DA0"/>
    <w:rsid w:val="005B1CD8"/>
    <w:rsid w:val="005B38B5"/>
    <w:rsid w:val="005B3C86"/>
    <w:rsid w:val="005B41D3"/>
    <w:rsid w:val="005B6735"/>
    <w:rsid w:val="005B7011"/>
    <w:rsid w:val="005C3957"/>
    <w:rsid w:val="005C469F"/>
    <w:rsid w:val="005C74DE"/>
    <w:rsid w:val="005E14CA"/>
    <w:rsid w:val="005E6645"/>
    <w:rsid w:val="005E7917"/>
    <w:rsid w:val="005F1EC1"/>
    <w:rsid w:val="005F1EDD"/>
    <w:rsid w:val="005F3862"/>
    <w:rsid w:val="005F4C4C"/>
    <w:rsid w:val="005F5266"/>
    <w:rsid w:val="005F535D"/>
    <w:rsid w:val="005F6455"/>
    <w:rsid w:val="006008B2"/>
    <w:rsid w:val="00600A43"/>
    <w:rsid w:val="00606896"/>
    <w:rsid w:val="00615218"/>
    <w:rsid w:val="006162FC"/>
    <w:rsid w:val="00617A86"/>
    <w:rsid w:val="00620725"/>
    <w:rsid w:val="00622AD5"/>
    <w:rsid w:val="00631A33"/>
    <w:rsid w:val="00634ED3"/>
    <w:rsid w:val="00635A90"/>
    <w:rsid w:val="00641571"/>
    <w:rsid w:val="00641EC1"/>
    <w:rsid w:val="006441BD"/>
    <w:rsid w:val="0064572B"/>
    <w:rsid w:val="006459E5"/>
    <w:rsid w:val="00650DC1"/>
    <w:rsid w:val="006511F4"/>
    <w:rsid w:val="006525F8"/>
    <w:rsid w:val="00655B34"/>
    <w:rsid w:val="00656EF3"/>
    <w:rsid w:val="0066077D"/>
    <w:rsid w:val="00660797"/>
    <w:rsid w:val="00662D54"/>
    <w:rsid w:val="00664BEB"/>
    <w:rsid w:val="00666793"/>
    <w:rsid w:val="006677F6"/>
    <w:rsid w:val="00671B67"/>
    <w:rsid w:val="006728E6"/>
    <w:rsid w:val="00675012"/>
    <w:rsid w:val="00680C18"/>
    <w:rsid w:val="006828DD"/>
    <w:rsid w:val="00682A0B"/>
    <w:rsid w:val="00682F2D"/>
    <w:rsid w:val="00685B67"/>
    <w:rsid w:val="006860D9"/>
    <w:rsid w:val="0068762C"/>
    <w:rsid w:val="0068794B"/>
    <w:rsid w:val="006932C4"/>
    <w:rsid w:val="0069450F"/>
    <w:rsid w:val="00695276"/>
    <w:rsid w:val="00696858"/>
    <w:rsid w:val="006A0156"/>
    <w:rsid w:val="006A1212"/>
    <w:rsid w:val="006A5784"/>
    <w:rsid w:val="006A6845"/>
    <w:rsid w:val="006B04FB"/>
    <w:rsid w:val="006B7CC2"/>
    <w:rsid w:val="006C11E6"/>
    <w:rsid w:val="006C15E8"/>
    <w:rsid w:val="006F0D5E"/>
    <w:rsid w:val="006F1E37"/>
    <w:rsid w:val="006F1F6D"/>
    <w:rsid w:val="006F22CE"/>
    <w:rsid w:val="006F2AF3"/>
    <w:rsid w:val="006F309A"/>
    <w:rsid w:val="00700B60"/>
    <w:rsid w:val="00701170"/>
    <w:rsid w:val="0070360D"/>
    <w:rsid w:val="00704A55"/>
    <w:rsid w:val="00706C0A"/>
    <w:rsid w:val="007115D6"/>
    <w:rsid w:val="0071371B"/>
    <w:rsid w:val="00715C54"/>
    <w:rsid w:val="00716AA3"/>
    <w:rsid w:val="00721772"/>
    <w:rsid w:val="00722535"/>
    <w:rsid w:val="007231EF"/>
    <w:rsid w:val="00723B3C"/>
    <w:rsid w:val="00726B28"/>
    <w:rsid w:val="00727A07"/>
    <w:rsid w:val="00730F02"/>
    <w:rsid w:val="00732A3E"/>
    <w:rsid w:val="0073303E"/>
    <w:rsid w:val="0073313E"/>
    <w:rsid w:val="007349EA"/>
    <w:rsid w:val="00735741"/>
    <w:rsid w:val="0074265F"/>
    <w:rsid w:val="00742BFC"/>
    <w:rsid w:val="0074754F"/>
    <w:rsid w:val="0075252D"/>
    <w:rsid w:val="00752B6C"/>
    <w:rsid w:val="00752CFC"/>
    <w:rsid w:val="00754128"/>
    <w:rsid w:val="0076260E"/>
    <w:rsid w:val="00763F6D"/>
    <w:rsid w:val="007663FF"/>
    <w:rsid w:val="007667BB"/>
    <w:rsid w:val="00771983"/>
    <w:rsid w:val="007724C9"/>
    <w:rsid w:val="00773BDA"/>
    <w:rsid w:val="00775CA9"/>
    <w:rsid w:val="007766D1"/>
    <w:rsid w:val="00776F78"/>
    <w:rsid w:val="007810FD"/>
    <w:rsid w:val="007811EE"/>
    <w:rsid w:val="00786669"/>
    <w:rsid w:val="007873A9"/>
    <w:rsid w:val="007900C0"/>
    <w:rsid w:val="00790679"/>
    <w:rsid w:val="00790C90"/>
    <w:rsid w:val="0079173A"/>
    <w:rsid w:val="00795509"/>
    <w:rsid w:val="007A41E1"/>
    <w:rsid w:val="007A6F5E"/>
    <w:rsid w:val="007B3B22"/>
    <w:rsid w:val="007B6CE6"/>
    <w:rsid w:val="007B6DF7"/>
    <w:rsid w:val="007C03E1"/>
    <w:rsid w:val="007C266D"/>
    <w:rsid w:val="007C63E8"/>
    <w:rsid w:val="007D333D"/>
    <w:rsid w:val="007D5655"/>
    <w:rsid w:val="007D7D8D"/>
    <w:rsid w:val="007E31F7"/>
    <w:rsid w:val="007E483A"/>
    <w:rsid w:val="007E52F4"/>
    <w:rsid w:val="007E5689"/>
    <w:rsid w:val="007E7F9A"/>
    <w:rsid w:val="007F1F37"/>
    <w:rsid w:val="007F3307"/>
    <w:rsid w:val="007F4C50"/>
    <w:rsid w:val="007F4C8A"/>
    <w:rsid w:val="007F7264"/>
    <w:rsid w:val="007F7301"/>
    <w:rsid w:val="007F7E67"/>
    <w:rsid w:val="008017FA"/>
    <w:rsid w:val="00801A1B"/>
    <w:rsid w:val="00803557"/>
    <w:rsid w:val="00805198"/>
    <w:rsid w:val="00806DDA"/>
    <w:rsid w:val="0080786C"/>
    <w:rsid w:val="00811A98"/>
    <w:rsid w:val="008148E6"/>
    <w:rsid w:val="0082027B"/>
    <w:rsid w:val="008372B1"/>
    <w:rsid w:val="00844649"/>
    <w:rsid w:val="00844FAC"/>
    <w:rsid w:val="00847C7C"/>
    <w:rsid w:val="00850487"/>
    <w:rsid w:val="00853A71"/>
    <w:rsid w:val="00855833"/>
    <w:rsid w:val="00862884"/>
    <w:rsid w:val="00862D3E"/>
    <w:rsid w:val="00865CEC"/>
    <w:rsid w:val="00865D8F"/>
    <w:rsid w:val="008704B4"/>
    <w:rsid w:val="008743EA"/>
    <w:rsid w:val="00875AE1"/>
    <w:rsid w:val="008776CA"/>
    <w:rsid w:val="00882E33"/>
    <w:rsid w:val="008A3396"/>
    <w:rsid w:val="008A6195"/>
    <w:rsid w:val="008B6055"/>
    <w:rsid w:val="008B6821"/>
    <w:rsid w:val="008B7F66"/>
    <w:rsid w:val="008C06EF"/>
    <w:rsid w:val="008C2798"/>
    <w:rsid w:val="008C3665"/>
    <w:rsid w:val="008C3896"/>
    <w:rsid w:val="008C3B2F"/>
    <w:rsid w:val="008D1ECF"/>
    <w:rsid w:val="008D3E5C"/>
    <w:rsid w:val="008D3EAD"/>
    <w:rsid w:val="008D3FE2"/>
    <w:rsid w:val="008D4DBC"/>
    <w:rsid w:val="008D54DA"/>
    <w:rsid w:val="008D58C1"/>
    <w:rsid w:val="008D6B85"/>
    <w:rsid w:val="008D771F"/>
    <w:rsid w:val="008E0BFC"/>
    <w:rsid w:val="008E2B44"/>
    <w:rsid w:val="008E402C"/>
    <w:rsid w:val="008E559C"/>
    <w:rsid w:val="008F0850"/>
    <w:rsid w:val="008F3BA0"/>
    <w:rsid w:val="0090111B"/>
    <w:rsid w:val="0090200A"/>
    <w:rsid w:val="00915F6E"/>
    <w:rsid w:val="00916AF6"/>
    <w:rsid w:val="00917DAA"/>
    <w:rsid w:val="00921CFF"/>
    <w:rsid w:val="00922FF0"/>
    <w:rsid w:val="00924C7E"/>
    <w:rsid w:val="00937A15"/>
    <w:rsid w:val="00940438"/>
    <w:rsid w:val="00954297"/>
    <w:rsid w:val="00956DAC"/>
    <w:rsid w:val="009624A5"/>
    <w:rsid w:val="00962C72"/>
    <w:rsid w:val="00965A8A"/>
    <w:rsid w:val="009702D5"/>
    <w:rsid w:val="00970307"/>
    <w:rsid w:val="00975E27"/>
    <w:rsid w:val="009767A9"/>
    <w:rsid w:val="00977A71"/>
    <w:rsid w:val="0098079A"/>
    <w:rsid w:val="009858BC"/>
    <w:rsid w:val="00987A86"/>
    <w:rsid w:val="00990CA0"/>
    <w:rsid w:val="00992ABD"/>
    <w:rsid w:val="009933B3"/>
    <w:rsid w:val="00994D7B"/>
    <w:rsid w:val="009951D9"/>
    <w:rsid w:val="009952F7"/>
    <w:rsid w:val="00997338"/>
    <w:rsid w:val="00997B02"/>
    <w:rsid w:val="009A058C"/>
    <w:rsid w:val="009A37AD"/>
    <w:rsid w:val="009A3B8A"/>
    <w:rsid w:val="009B01CA"/>
    <w:rsid w:val="009B0EB1"/>
    <w:rsid w:val="009B2B03"/>
    <w:rsid w:val="009B3CC1"/>
    <w:rsid w:val="009B52B6"/>
    <w:rsid w:val="009B53C4"/>
    <w:rsid w:val="009C23B3"/>
    <w:rsid w:val="009C3DDD"/>
    <w:rsid w:val="009C4702"/>
    <w:rsid w:val="009C4E9A"/>
    <w:rsid w:val="009C6DDB"/>
    <w:rsid w:val="009D2252"/>
    <w:rsid w:val="009D5681"/>
    <w:rsid w:val="009D5BC6"/>
    <w:rsid w:val="009E0ED4"/>
    <w:rsid w:val="009E27E8"/>
    <w:rsid w:val="009E6CBE"/>
    <w:rsid w:val="009F5C8F"/>
    <w:rsid w:val="00A02629"/>
    <w:rsid w:val="00A030AE"/>
    <w:rsid w:val="00A037BA"/>
    <w:rsid w:val="00A10685"/>
    <w:rsid w:val="00A10BA9"/>
    <w:rsid w:val="00A15BF7"/>
    <w:rsid w:val="00A216B5"/>
    <w:rsid w:val="00A237E8"/>
    <w:rsid w:val="00A24A7A"/>
    <w:rsid w:val="00A25E41"/>
    <w:rsid w:val="00A25F9C"/>
    <w:rsid w:val="00A26A07"/>
    <w:rsid w:val="00A31984"/>
    <w:rsid w:val="00A35A38"/>
    <w:rsid w:val="00A36218"/>
    <w:rsid w:val="00A37CC2"/>
    <w:rsid w:val="00A410C0"/>
    <w:rsid w:val="00A4441E"/>
    <w:rsid w:val="00A46332"/>
    <w:rsid w:val="00A55623"/>
    <w:rsid w:val="00A556EE"/>
    <w:rsid w:val="00A60FC2"/>
    <w:rsid w:val="00A63465"/>
    <w:rsid w:val="00A66BDC"/>
    <w:rsid w:val="00A727A2"/>
    <w:rsid w:val="00A75FC0"/>
    <w:rsid w:val="00A81E55"/>
    <w:rsid w:val="00A83320"/>
    <w:rsid w:val="00A842AA"/>
    <w:rsid w:val="00A84780"/>
    <w:rsid w:val="00A8551F"/>
    <w:rsid w:val="00A877E3"/>
    <w:rsid w:val="00A87ED7"/>
    <w:rsid w:val="00A935C9"/>
    <w:rsid w:val="00AA0FFC"/>
    <w:rsid w:val="00AA2700"/>
    <w:rsid w:val="00AA624E"/>
    <w:rsid w:val="00AB0E86"/>
    <w:rsid w:val="00AB61E8"/>
    <w:rsid w:val="00AC41FB"/>
    <w:rsid w:val="00AC55D4"/>
    <w:rsid w:val="00AD07F6"/>
    <w:rsid w:val="00AD539B"/>
    <w:rsid w:val="00AE09CF"/>
    <w:rsid w:val="00AE39D0"/>
    <w:rsid w:val="00AE6350"/>
    <w:rsid w:val="00AE64C8"/>
    <w:rsid w:val="00AF0482"/>
    <w:rsid w:val="00AF09B3"/>
    <w:rsid w:val="00AF274C"/>
    <w:rsid w:val="00AF2961"/>
    <w:rsid w:val="00AF51E4"/>
    <w:rsid w:val="00AF5489"/>
    <w:rsid w:val="00B00D14"/>
    <w:rsid w:val="00B0173F"/>
    <w:rsid w:val="00B026E2"/>
    <w:rsid w:val="00B04AEF"/>
    <w:rsid w:val="00B066E3"/>
    <w:rsid w:val="00B12222"/>
    <w:rsid w:val="00B2114D"/>
    <w:rsid w:val="00B21ADA"/>
    <w:rsid w:val="00B3290D"/>
    <w:rsid w:val="00B35E60"/>
    <w:rsid w:val="00B405B7"/>
    <w:rsid w:val="00B414A2"/>
    <w:rsid w:val="00B440AD"/>
    <w:rsid w:val="00B45662"/>
    <w:rsid w:val="00B4719D"/>
    <w:rsid w:val="00B477A8"/>
    <w:rsid w:val="00B5547D"/>
    <w:rsid w:val="00B572C5"/>
    <w:rsid w:val="00B619AB"/>
    <w:rsid w:val="00B61E75"/>
    <w:rsid w:val="00B6200C"/>
    <w:rsid w:val="00B633FA"/>
    <w:rsid w:val="00B6462F"/>
    <w:rsid w:val="00B64796"/>
    <w:rsid w:val="00B65F72"/>
    <w:rsid w:val="00B70972"/>
    <w:rsid w:val="00B717F6"/>
    <w:rsid w:val="00B722FE"/>
    <w:rsid w:val="00B73426"/>
    <w:rsid w:val="00B73DF3"/>
    <w:rsid w:val="00B7583C"/>
    <w:rsid w:val="00B8566A"/>
    <w:rsid w:val="00B85B40"/>
    <w:rsid w:val="00B86E75"/>
    <w:rsid w:val="00B92676"/>
    <w:rsid w:val="00B92C3E"/>
    <w:rsid w:val="00B94265"/>
    <w:rsid w:val="00B95B2F"/>
    <w:rsid w:val="00BA06D8"/>
    <w:rsid w:val="00BA0AA6"/>
    <w:rsid w:val="00BA0ACD"/>
    <w:rsid w:val="00BA1EA9"/>
    <w:rsid w:val="00BA3C58"/>
    <w:rsid w:val="00BB1205"/>
    <w:rsid w:val="00BB3CEA"/>
    <w:rsid w:val="00BB519D"/>
    <w:rsid w:val="00BB5FF6"/>
    <w:rsid w:val="00BB7D6D"/>
    <w:rsid w:val="00BC1CCF"/>
    <w:rsid w:val="00BD0D38"/>
    <w:rsid w:val="00BD2554"/>
    <w:rsid w:val="00BD289E"/>
    <w:rsid w:val="00BD35F6"/>
    <w:rsid w:val="00BD76F9"/>
    <w:rsid w:val="00BD7B32"/>
    <w:rsid w:val="00BE1B61"/>
    <w:rsid w:val="00BE3224"/>
    <w:rsid w:val="00BE5C47"/>
    <w:rsid w:val="00BF0194"/>
    <w:rsid w:val="00BF3FAB"/>
    <w:rsid w:val="00BF61F3"/>
    <w:rsid w:val="00BF759C"/>
    <w:rsid w:val="00C031E2"/>
    <w:rsid w:val="00C03BB1"/>
    <w:rsid w:val="00C052BF"/>
    <w:rsid w:val="00C06A4B"/>
    <w:rsid w:val="00C10BAE"/>
    <w:rsid w:val="00C11C71"/>
    <w:rsid w:val="00C16B99"/>
    <w:rsid w:val="00C177D6"/>
    <w:rsid w:val="00C23EDA"/>
    <w:rsid w:val="00C25987"/>
    <w:rsid w:val="00C32863"/>
    <w:rsid w:val="00C33D1C"/>
    <w:rsid w:val="00C3435F"/>
    <w:rsid w:val="00C34994"/>
    <w:rsid w:val="00C4023A"/>
    <w:rsid w:val="00C410CF"/>
    <w:rsid w:val="00C421C1"/>
    <w:rsid w:val="00C43E5A"/>
    <w:rsid w:val="00C448EC"/>
    <w:rsid w:val="00C50EAA"/>
    <w:rsid w:val="00C50EB2"/>
    <w:rsid w:val="00C51131"/>
    <w:rsid w:val="00C51FF5"/>
    <w:rsid w:val="00C548B5"/>
    <w:rsid w:val="00C60550"/>
    <w:rsid w:val="00C60815"/>
    <w:rsid w:val="00C6300F"/>
    <w:rsid w:val="00C6343D"/>
    <w:rsid w:val="00C6446E"/>
    <w:rsid w:val="00C64D68"/>
    <w:rsid w:val="00C668F2"/>
    <w:rsid w:val="00C703B8"/>
    <w:rsid w:val="00C71F91"/>
    <w:rsid w:val="00C7555B"/>
    <w:rsid w:val="00C772CF"/>
    <w:rsid w:val="00C828EC"/>
    <w:rsid w:val="00C82E00"/>
    <w:rsid w:val="00C84274"/>
    <w:rsid w:val="00C8563C"/>
    <w:rsid w:val="00C86E7D"/>
    <w:rsid w:val="00C8764D"/>
    <w:rsid w:val="00C91389"/>
    <w:rsid w:val="00C967D5"/>
    <w:rsid w:val="00C9711C"/>
    <w:rsid w:val="00C9757B"/>
    <w:rsid w:val="00CA08AB"/>
    <w:rsid w:val="00CA19D0"/>
    <w:rsid w:val="00CA3202"/>
    <w:rsid w:val="00CA7A29"/>
    <w:rsid w:val="00CB0322"/>
    <w:rsid w:val="00CB0D8A"/>
    <w:rsid w:val="00CB1FA8"/>
    <w:rsid w:val="00CB3A58"/>
    <w:rsid w:val="00CB67F3"/>
    <w:rsid w:val="00CB6E58"/>
    <w:rsid w:val="00CC2DD7"/>
    <w:rsid w:val="00CC410A"/>
    <w:rsid w:val="00CC41CD"/>
    <w:rsid w:val="00CC552B"/>
    <w:rsid w:val="00CC6AFB"/>
    <w:rsid w:val="00CC7C5F"/>
    <w:rsid w:val="00CD0137"/>
    <w:rsid w:val="00CD13DA"/>
    <w:rsid w:val="00CD4C54"/>
    <w:rsid w:val="00CD74EC"/>
    <w:rsid w:val="00CE08C2"/>
    <w:rsid w:val="00CE159A"/>
    <w:rsid w:val="00CE20CF"/>
    <w:rsid w:val="00CE5801"/>
    <w:rsid w:val="00CF0D8D"/>
    <w:rsid w:val="00CF1ABA"/>
    <w:rsid w:val="00CF7130"/>
    <w:rsid w:val="00D01E83"/>
    <w:rsid w:val="00D03E94"/>
    <w:rsid w:val="00D054E4"/>
    <w:rsid w:val="00D10067"/>
    <w:rsid w:val="00D11DEA"/>
    <w:rsid w:val="00D2142E"/>
    <w:rsid w:val="00D2167C"/>
    <w:rsid w:val="00D21ADF"/>
    <w:rsid w:val="00D22758"/>
    <w:rsid w:val="00D252AE"/>
    <w:rsid w:val="00D26FF9"/>
    <w:rsid w:val="00D318AD"/>
    <w:rsid w:val="00D33BDA"/>
    <w:rsid w:val="00D36C2C"/>
    <w:rsid w:val="00D43433"/>
    <w:rsid w:val="00D4421F"/>
    <w:rsid w:val="00D46CEC"/>
    <w:rsid w:val="00D53CED"/>
    <w:rsid w:val="00D56321"/>
    <w:rsid w:val="00D56D76"/>
    <w:rsid w:val="00D57C4F"/>
    <w:rsid w:val="00D61BBF"/>
    <w:rsid w:val="00D62B54"/>
    <w:rsid w:val="00D650F8"/>
    <w:rsid w:val="00D70E07"/>
    <w:rsid w:val="00D719B1"/>
    <w:rsid w:val="00D74761"/>
    <w:rsid w:val="00D760F9"/>
    <w:rsid w:val="00D818C5"/>
    <w:rsid w:val="00D81D7E"/>
    <w:rsid w:val="00D86B89"/>
    <w:rsid w:val="00D924C7"/>
    <w:rsid w:val="00D9307D"/>
    <w:rsid w:val="00D93FFA"/>
    <w:rsid w:val="00DA5FA7"/>
    <w:rsid w:val="00DB06C3"/>
    <w:rsid w:val="00DB27B8"/>
    <w:rsid w:val="00DB3383"/>
    <w:rsid w:val="00DB4CE8"/>
    <w:rsid w:val="00DB67EA"/>
    <w:rsid w:val="00DB6FB8"/>
    <w:rsid w:val="00DC44A1"/>
    <w:rsid w:val="00DC4CE2"/>
    <w:rsid w:val="00DC4E5A"/>
    <w:rsid w:val="00DD2570"/>
    <w:rsid w:val="00DD56CE"/>
    <w:rsid w:val="00DD5BBF"/>
    <w:rsid w:val="00DE18F2"/>
    <w:rsid w:val="00DE22B4"/>
    <w:rsid w:val="00DE3D8B"/>
    <w:rsid w:val="00DE4F41"/>
    <w:rsid w:val="00DE601B"/>
    <w:rsid w:val="00DF4E76"/>
    <w:rsid w:val="00E01020"/>
    <w:rsid w:val="00E123E3"/>
    <w:rsid w:val="00E1313E"/>
    <w:rsid w:val="00E135B9"/>
    <w:rsid w:val="00E16496"/>
    <w:rsid w:val="00E16EE3"/>
    <w:rsid w:val="00E17AA7"/>
    <w:rsid w:val="00E23FD6"/>
    <w:rsid w:val="00E2679F"/>
    <w:rsid w:val="00E26DE1"/>
    <w:rsid w:val="00E27238"/>
    <w:rsid w:val="00E30A16"/>
    <w:rsid w:val="00E30BDF"/>
    <w:rsid w:val="00E311D6"/>
    <w:rsid w:val="00E40EC2"/>
    <w:rsid w:val="00E4194E"/>
    <w:rsid w:val="00E42D12"/>
    <w:rsid w:val="00E444F4"/>
    <w:rsid w:val="00E52C67"/>
    <w:rsid w:val="00E54047"/>
    <w:rsid w:val="00E6248A"/>
    <w:rsid w:val="00E64AB0"/>
    <w:rsid w:val="00E65FF5"/>
    <w:rsid w:val="00E746B0"/>
    <w:rsid w:val="00E7793C"/>
    <w:rsid w:val="00E810A6"/>
    <w:rsid w:val="00E818E2"/>
    <w:rsid w:val="00E81E22"/>
    <w:rsid w:val="00E830BB"/>
    <w:rsid w:val="00E840A4"/>
    <w:rsid w:val="00E85F39"/>
    <w:rsid w:val="00E8617A"/>
    <w:rsid w:val="00E86241"/>
    <w:rsid w:val="00E873C1"/>
    <w:rsid w:val="00E90326"/>
    <w:rsid w:val="00E93A5B"/>
    <w:rsid w:val="00E97E4D"/>
    <w:rsid w:val="00EA1F28"/>
    <w:rsid w:val="00EA25F5"/>
    <w:rsid w:val="00EA3E01"/>
    <w:rsid w:val="00EA475F"/>
    <w:rsid w:val="00EB541B"/>
    <w:rsid w:val="00EB5AF0"/>
    <w:rsid w:val="00EB777F"/>
    <w:rsid w:val="00EC4956"/>
    <w:rsid w:val="00EC6DA6"/>
    <w:rsid w:val="00EC7C17"/>
    <w:rsid w:val="00ED1758"/>
    <w:rsid w:val="00ED2808"/>
    <w:rsid w:val="00ED2A02"/>
    <w:rsid w:val="00ED45D6"/>
    <w:rsid w:val="00ED4A6D"/>
    <w:rsid w:val="00ED53AF"/>
    <w:rsid w:val="00EE3C8F"/>
    <w:rsid w:val="00EE66F2"/>
    <w:rsid w:val="00EE6F29"/>
    <w:rsid w:val="00EF0CC9"/>
    <w:rsid w:val="00EF7985"/>
    <w:rsid w:val="00F02301"/>
    <w:rsid w:val="00F1151B"/>
    <w:rsid w:val="00F12E1B"/>
    <w:rsid w:val="00F1520C"/>
    <w:rsid w:val="00F15B75"/>
    <w:rsid w:val="00F15EAE"/>
    <w:rsid w:val="00F16A60"/>
    <w:rsid w:val="00F20AE8"/>
    <w:rsid w:val="00F25E4F"/>
    <w:rsid w:val="00F3147F"/>
    <w:rsid w:val="00F31FEC"/>
    <w:rsid w:val="00F32029"/>
    <w:rsid w:val="00F332FA"/>
    <w:rsid w:val="00F345C8"/>
    <w:rsid w:val="00F3645B"/>
    <w:rsid w:val="00F400AD"/>
    <w:rsid w:val="00F422D7"/>
    <w:rsid w:val="00F469CF"/>
    <w:rsid w:val="00F50A83"/>
    <w:rsid w:val="00F53DD9"/>
    <w:rsid w:val="00F55F76"/>
    <w:rsid w:val="00F57FB1"/>
    <w:rsid w:val="00F61AA8"/>
    <w:rsid w:val="00F67F86"/>
    <w:rsid w:val="00F71D92"/>
    <w:rsid w:val="00F73E3E"/>
    <w:rsid w:val="00F769F6"/>
    <w:rsid w:val="00F76DD1"/>
    <w:rsid w:val="00F7738F"/>
    <w:rsid w:val="00F77F89"/>
    <w:rsid w:val="00F831C9"/>
    <w:rsid w:val="00F84C75"/>
    <w:rsid w:val="00F85BEB"/>
    <w:rsid w:val="00F870DD"/>
    <w:rsid w:val="00F8792B"/>
    <w:rsid w:val="00F90B46"/>
    <w:rsid w:val="00F944DF"/>
    <w:rsid w:val="00F94C26"/>
    <w:rsid w:val="00F975B2"/>
    <w:rsid w:val="00F97D4F"/>
    <w:rsid w:val="00FA0001"/>
    <w:rsid w:val="00FA1DE7"/>
    <w:rsid w:val="00FB04FA"/>
    <w:rsid w:val="00FB19D8"/>
    <w:rsid w:val="00FB2C34"/>
    <w:rsid w:val="00FB3EA3"/>
    <w:rsid w:val="00FB4740"/>
    <w:rsid w:val="00FB5C89"/>
    <w:rsid w:val="00FC10EB"/>
    <w:rsid w:val="00FC2F32"/>
    <w:rsid w:val="00FC68D3"/>
    <w:rsid w:val="00FD0E06"/>
    <w:rsid w:val="00FD1DE3"/>
    <w:rsid w:val="00FD77CD"/>
    <w:rsid w:val="00FE0879"/>
    <w:rsid w:val="00FE2ACC"/>
    <w:rsid w:val="00FE652D"/>
    <w:rsid w:val="00FF097D"/>
    <w:rsid w:val="00FF1DD0"/>
    <w:rsid w:val="00FF5A92"/>
    <w:rsid w:val="00FF752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6C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0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DB06C3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DB06C3"/>
  </w:style>
  <w:style w:type="paragraph" w:styleId="a5">
    <w:name w:val="Title"/>
    <w:basedOn w:val="a"/>
    <w:link w:val="a6"/>
    <w:qFormat/>
    <w:rsid w:val="00E26DE1"/>
    <w:pPr>
      <w:ind w:firstLine="709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E26D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6C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0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DB06C3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DB06C3"/>
  </w:style>
  <w:style w:type="paragraph" w:styleId="a5">
    <w:name w:val="Title"/>
    <w:basedOn w:val="a"/>
    <w:link w:val="a6"/>
    <w:qFormat/>
    <w:rsid w:val="00E26DE1"/>
    <w:pPr>
      <w:ind w:firstLine="709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E26D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2023-09-10T09:58:00Z</dcterms:created>
  <dcterms:modified xsi:type="dcterms:W3CDTF">2023-09-10T09:58:00Z</dcterms:modified>
</cp:coreProperties>
</file>