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C" w:rsidRPr="0080259B" w:rsidRDefault="00194E0C" w:rsidP="00194E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0259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Информация о привлечении и расходовании средств</w:t>
      </w:r>
    </w:p>
    <w:p w:rsidR="00194E0C" w:rsidRPr="0080259B" w:rsidRDefault="00194E0C" w:rsidP="00194E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Попечител</w:t>
      </w:r>
      <w:r w:rsidR="0015754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ьского совета во 2 квартале 2023</w:t>
      </w:r>
      <w:bookmarkStart w:id="0" w:name="_GoBack"/>
      <w:bookmarkEnd w:id="0"/>
      <w:r w:rsidRPr="0080259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года</w:t>
      </w:r>
    </w:p>
    <w:p w:rsidR="00194E0C" w:rsidRPr="0080259B" w:rsidRDefault="007F3C25" w:rsidP="00194E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В период с 01.04.2023г. по 30.06.2023</w:t>
      </w:r>
      <w:r w:rsidR="00194E0C">
        <w:rPr>
          <w:rFonts w:ascii="Arial" w:eastAsia="Times New Roman" w:hAnsi="Arial" w:cs="Arial"/>
          <w:sz w:val="30"/>
          <w:szCs w:val="30"/>
          <w:lang w:eastAsia="ru-RU"/>
        </w:rPr>
        <w:t>г.</w:t>
      </w:r>
      <w:r w:rsidR="00194E0C" w:rsidRPr="0080259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194E0C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8B0EAB">
        <w:rPr>
          <w:rFonts w:ascii="Arial" w:eastAsia="Times New Roman" w:hAnsi="Arial" w:cs="Arial"/>
          <w:sz w:val="30"/>
          <w:szCs w:val="30"/>
          <w:lang w:eastAsia="ru-RU"/>
        </w:rPr>
        <w:t xml:space="preserve">текущий (расчетный) банковский счет, открытый гимназии, </w:t>
      </w:r>
      <w:r w:rsidR="00194E0C">
        <w:rPr>
          <w:rFonts w:ascii="Arial" w:eastAsia="Times New Roman" w:hAnsi="Arial" w:cs="Arial"/>
          <w:sz w:val="30"/>
          <w:szCs w:val="30"/>
          <w:lang w:eastAsia="ru-RU"/>
        </w:rPr>
        <w:t xml:space="preserve"> поступило </w:t>
      </w:r>
      <w:r>
        <w:rPr>
          <w:rFonts w:ascii="Arial" w:eastAsia="Times New Roman" w:hAnsi="Arial" w:cs="Arial"/>
          <w:sz w:val="30"/>
          <w:szCs w:val="30"/>
          <w:lang w:eastAsia="ru-RU"/>
        </w:rPr>
        <w:t>17710 рублей 08 копеек</w:t>
      </w:r>
      <w:r w:rsidRPr="0080259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194E0C">
        <w:rPr>
          <w:rFonts w:ascii="Arial" w:eastAsia="Times New Roman" w:hAnsi="Arial" w:cs="Arial"/>
          <w:sz w:val="30"/>
          <w:szCs w:val="30"/>
          <w:lang w:eastAsia="ru-RU"/>
        </w:rPr>
        <w:t xml:space="preserve">добровольных </w:t>
      </w:r>
      <w:r w:rsidR="008B0EAB">
        <w:rPr>
          <w:rFonts w:ascii="Arial" w:eastAsia="Times New Roman" w:hAnsi="Arial" w:cs="Arial"/>
          <w:sz w:val="30"/>
          <w:szCs w:val="30"/>
          <w:lang w:eastAsia="ru-RU"/>
        </w:rPr>
        <w:t>перечислений физических лиц</w:t>
      </w:r>
      <w:r w:rsidR="00194E0C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94E0C" w:rsidRDefault="00194E0C" w:rsidP="00194E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За 2</w:t>
      </w:r>
      <w:r w:rsidRPr="0080259B">
        <w:rPr>
          <w:rFonts w:ascii="Arial" w:eastAsia="Times New Roman" w:hAnsi="Arial" w:cs="Arial"/>
          <w:sz w:val="30"/>
          <w:szCs w:val="30"/>
          <w:lang w:eastAsia="ru-RU"/>
        </w:rPr>
        <w:t xml:space="preserve"> кварта</w:t>
      </w:r>
      <w:r w:rsidR="007F3C25">
        <w:rPr>
          <w:rFonts w:ascii="Arial" w:eastAsia="Times New Roman" w:hAnsi="Arial" w:cs="Arial"/>
          <w:sz w:val="30"/>
          <w:szCs w:val="30"/>
          <w:lang w:eastAsia="ru-RU"/>
        </w:rPr>
        <w:t>л 2023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года из имеющихся</w:t>
      </w:r>
      <w:r w:rsidR="008B0EAB">
        <w:rPr>
          <w:rFonts w:ascii="Arial" w:eastAsia="Times New Roman" w:hAnsi="Arial" w:cs="Arial"/>
          <w:sz w:val="30"/>
          <w:szCs w:val="30"/>
          <w:lang w:eastAsia="ru-RU"/>
        </w:rPr>
        <w:t xml:space="preserve"> денежных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средств израсходовано </w:t>
      </w:r>
      <w:r w:rsidR="007F3C25">
        <w:rPr>
          <w:rFonts w:ascii="Arial" w:eastAsia="Times New Roman" w:hAnsi="Arial" w:cs="Arial"/>
          <w:sz w:val="30"/>
          <w:szCs w:val="30"/>
          <w:lang w:eastAsia="ru-RU"/>
        </w:rPr>
        <w:t xml:space="preserve">11866 рублей 09 копеек </w:t>
      </w:r>
      <w:r w:rsidRPr="0080259B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>
        <w:rPr>
          <w:rFonts w:ascii="Arial" w:eastAsia="Times New Roman" w:hAnsi="Arial" w:cs="Arial"/>
          <w:sz w:val="30"/>
          <w:szCs w:val="30"/>
          <w:lang w:eastAsia="ru-RU"/>
        </w:rPr>
        <w:t>строительные материалы для проведения ремонтных работ, на приобретение оборудования и хозяйственных товаров для улучшения материально-технической базы гимназии. Приобретены следующие материалы: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71C4A" w:rsidRPr="00571C4A" w:rsidTr="007F3C25">
        <w:tc>
          <w:tcPr>
            <w:tcW w:w="8330" w:type="dxa"/>
          </w:tcPr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Геральдическое панно (актовый зал)</w:t>
            </w:r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Информационный стенд</w:t>
            </w:r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Штукатурка 125 кг</w:t>
            </w:r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proofErr w:type="spellStart"/>
            <w:r>
              <w:rPr>
                <w:rFonts w:ascii="Arial" w:eastAsia="Calibri" w:hAnsi="Arial" w:cs="Arial"/>
                <w:sz w:val="30"/>
                <w:szCs w:val="30"/>
              </w:rPr>
              <w:t>Саморезы</w:t>
            </w:r>
            <w:proofErr w:type="spellEnd"/>
            <w:r>
              <w:rPr>
                <w:rFonts w:ascii="Arial" w:eastAsia="Calibri" w:hAnsi="Arial" w:cs="Arial"/>
                <w:sz w:val="30"/>
                <w:szCs w:val="30"/>
              </w:rPr>
              <w:t xml:space="preserve"> 500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Лампы Е27 40Вт  10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Лампы Е27 12Вт 5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7F3C25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Краска ВД 28 кг</w:t>
            </w:r>
          </w:p>
          <w:p w:rsidR="00571C4A" w:rsidRPr="00571C4A" w:rsidRDefault="00571C4A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 w:rsidRPr="00571C4A">
              <w:rPr>
                <w:rFonts w:ascii="Arial" w:eastAsia="Calibri" w:hAnsi="Arial" w:cs="Arial"/>
                <w:sz w:val="30"/>
                <w:szCs w:val="30"/>
              </w:rPr>
              <w:t xml:space="preserve">Эмаль </w:t>
            </w:r>
            <w:r w:rsidR="007F3C25">
              <w:rPr>
                <w:rFonts w:ascii="Arial" w:eastAsia="Calibri" w:hAnsi="Arial" w:cs="Arial"/>
                <w:sz w:val="30"/>
                <w:szCs w:val="30"/>
              </w:rPr>
              <w:t xml:space="preserve">для пола желто-коричневая </w:t>
            </w:r>
            <w:r w:rsidRPr="00571C4A">
              <w:rPr>
                <w:rFonts w:ascii="Arial" w:eastAsia="Calibri" w:hAnsi="Arial" w:cs="Arial"/>
                <w:sz w:val="30"/>
                <w:szCs w:val="30"/>
              </w:rPr>
              <w:t>300кг</w:t>
            </w:r>
          </w:p>
        </w:tc>
      </w:tr>
      <w:tr w:rsidR="00571C4A" w:rsidRPr="00571C4A" w:rsidTr="007F3C25">
        <w:tc>
          <w:tcPr>
            <w:tcW w:w="8330" w:type="dxa"/>
          </w:tcPr>
          <w:p w:rsidR="00571C4A" w:rsidRP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Эмаль белая 200</w:t>
            </w:r>
            <w:r w:rsidR="00571C4A" w:rsidRPr="00571C4A">
              <w:rPr>
                <w:rFonts w:ascii="Arial" w:eastAsia="Calibri" w:hAnsi="Arial" w:cs="Arial"/>
                <w:sz w:val="30"/>
                <w:szCs w:val="30"/>
              </w:rPr>
              <w:t xml:space="preserve"> кг</w:t>
            </w:r>
          </w:p>
        </w:tc>
      </w:tr>
      <w:tr w:rsidR="00571C4A" w:rsidRPr="00571C4A" w:rsidTr="007F3C25">
        <w:tc>
          <w:tcPr>
            <w:tcW w:w="8330" w:type="dxa"/>
          </w:tcPr>
          <w:p w:rsidR="00571C4A" w:rsidRP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Эмаль салатная 20</w:t>
            </w:r>
            <w:r w:rsidR="00571C4A" w:rsidRPr="00571C4A">
              <w:rPr>
                <w:rFonts w:ascii="Arial" w:eastAsia="Calibri" w:hAnsi="Arial" w:cs="Arial"/>
                <w:sz w:val="30"/>
                <w:szCs w:val="30"/>
              </w:rPr>
              <w:t xml:space="preserve"> кг</w:t>
            </w:r>
          </w:p>
        </w:tc>
      </w:tr>
      <w:tr w:rsidR="00571C4A" w:rsidRPr="00571C4A" w:rsidTr="007F3C25">
        <w:tc>
          <w:tcPr>
            <w:tcW w:w="8330" w:type="dxa"/>
          </w:tcPr>
          <w:p w:rsidR="00571C4A" w:rsidRP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Эмаль желтая 30</w:t>
            </w:r>
            <w:r w:rsidR="00571C4A" w:rsidRPr="00571C4A">
              <w:rPr>
                <w:rFonts w:ascii="Arial" w:eastAsia="Calibri" w:hAnsi="Arial" w:cs="Arial"/>
                <w:sz w:val="30"/>
                <w:szCs w:val="30"/>
              </w:rPr>
              <w:t xml:space="preserve"> кг</w:t>
            </w:r>
          </w:p>
        </w:tc>
      </w:tr>
      <w:tr w:rsidR="00571C4A" w:rsidRPr="00571C4A" w:rsidTr="007F3C25">
        <w:tc>
          <w:tcPr>
            <w:tcW w:w="8330" w:type="dxa"/>
          </w:tcPr>
          <w:p w:rsidR="007F3C25" w:rsidRPr="00571C4A" w:rsidRDefault="00571C4A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 w:rsidRPr="00571C4A">
              <w:rPr>
                <w:rFonts w:ascii="Arial" w:eastAsia="Calibri" w:hAnsi="Arial" w:cs="Arial"/>
                <w:sz w:val="30"/>
                <w:szCs w:val="30"/>
              </w:rPr>
              <w:t>Эмаль серая 10 кг</w:t>
            </w:r>
          </w:p>
        </w:tc>
      </w:tr>
      <w:tr w:rsidR="00571C4A" w:rsidRPr="00571C4A" w:rsidTr="007F3C25">
        <w:tc>
          <w:tcPr>
            <w:tcW w:w="8330" w:type="dxa"/>
          </w:tcPr>
          <w:p w:rsid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Эмаль ВД-АК 200</w:t>
            </w:r>
            <w:r w:rsidR="00571C4A" w:rsidRPr="00571C4A">
              <w:rPr>
                <w:rFonts w:ascii="Arial" w:eastAsia="Calibri" w:hAnsi="Arial" w:cs="Arial"/>
                <w:sz w:val="30"/>
                <w:szCs w:val="30"/>
              </w:rPr>
              <w:t xml:space="preserve"> кг</w:t>
            </w:r>
          </w:p>
          <w:p w:rsidR="007F3C25" w:rsidRP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Эмаль ВД фасадная 50 кг</w:t>
            </w:r>
          </w:p>
        </w:tc>
      </w:tr>
      <w:tr w:rsidR="00571C4A" w:rsidRPr="00571C4A" w:rsidTr="007F3C25">
        <w:tc>
          <w:tcPr>
            <w:tcW w:w="8330" w:type="dxa"/>
          </w:tcPr>
          <w:p w:rsid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Растворитель 16 кг</w:t>
            </w:r>
          </w:p>
          <w:p w:rsidR="007F3C25" w:rsidRPr="00571C4A" w:rsidRDefault="007F3C2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Состав защитно-декоративный для древесины  26 кг</w:t>
            </w:r>
          </w:p>
        </w:tc>
      </w:tr>
      <w:tr w:rsidR="00571C4A" w:rsidRPr="00571C4A" w:rsidTr="007F3C25">
        <w:trPr>
          <w:trHeight w:val="319"/>
        </w:trPr>
        <w:tc>
          <w:tcPr>
            <w:tcW w:w="8330" w:type="dxa"/>
          </w:tcPr>
          <w:p w:rsidR="00571C4A" w:rsidRDefault="00F3247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Тумба-кровать 3-ярусная в ГПД  5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F32475" w:rsidRDefault="00F3247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Кресло в уголок отдыха в холле 2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F32475" w:rsidRDefault="00F3247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Двери в кабинки в санузлах 3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  <w:p w:rsidR="00F32475" w:rsidRDefault="00F3247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Стол (читательский уголок в библиотеке) – 1шт</w:t>
            </w:r>
          </w:p>
          <w:p w:rsidR="00F32475" w:rsidRPr="00571C4A" w:rsidRDefault="00F32475" w:rsidP="002D6A4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Книжный стеллаж в библиотеке – 1шт</w:t>
            </w:r>
          </w:p>
        </w:tc>
      </w:tr>
    </w:tbl>
    <w:p w:rsidR="00194E0C" w:rsidRPr="0080259B" w:rsidRDefault="00194E0C" w:rsidP="00194E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80259B">
        <w:rPr>
          <w:rFonts w:ascii="Arial" w:eastAsia="Times New Roman" w:hAnsi="Arial" w:cs="Arial"/>
          <w:sz w:val="30"/>
          <w:szCs w:val="30"/>
          <w:lang w:eastAsia="ru-RU"/>
        </w:rPr>
        <w:t>Расходование сре</w:t>
      </w:r>
      <w:proofErr w:type="gramStart"/>
      <w:r w:rsidRPr="0080259B">
        <w:rPr>
          <w:rFonts w:ascii="Arial" w:eastAsia="Times New Roman" w:hAnsi="Arial" w:cs="Arial"/>
          <w:sz w:val="30"/>
          <w:szCs w:val="30"/>
          <w:lang w:eastAsia="ru-RU"/>
        </w:rPr>
        <w:t>дств пр</w:t>
      </w:r>
      <w:proofErr w:type="gramEnd"/>
      <w:r w:rsidRPr="0080259B">
        <w:rPr>
          <w:rFonts w:ascii="Arial" w:eastAsia="Times New Roman" w:hAnsi="Arial" w:cs="Arial"/>
          <w:sz w:val="30"/>
          <w:szCs w:val="30"/>
          <w:lang w:eastAsia="ru-RU"/>
        </w:rPr>
        <w:t>оводилось на основании решений Попечительского совета. </w:t>
      </w:r>
    </w:p>
    <w:p w:rsidR="005246A1" w:rsidRDefault="005246A1"/>
    <w:sectPr w:rsidR="0052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C"/>
    <w:rsid w:val="0015754B"/>
    <w:rsid w:val="00194E0C"/>
    <w:rsid w:val="002367E4"/>
    <w:rsid w:val="003D4E2F"/>
    <w:rsid w:val="005246A1"/>
    <w:rsid w:val="00571C4A"/>
    <w:rsid w:val="007F3C25"/>
    <w:rsid w:val="008B0EAB"/>
    <w:rsid w:val="00DD639A"/>
    <w:rsid w:val="00F17FC9"/>
    <w:rsid w:val="00F32475"/>
    <w:rsid w:val="00F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Admin</cp:lastModifiedBy>
  <cp:revision>5</cp:revision>
  <cp:lastPrinted>2022-12-09T13:14:00Z</cp:lastPrinted>
  <dcterms:created xsi:type="dcterms:W3CDTF">2022-07-28T12:49:00Z</dcterms:created>
  <dcterms:modified xsi:type="dcterms:W3CDTF">2023-10-03T08:43:00Z</dcterms:modified>
</cp:coreProperties>
</file>